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1C237" w14:textId="45C1B790" w:rsidR="005260FC" w:rsidRPr="0064774A" w:rsidRDefault="007117A0" w:rsidP="00495F96">
      <w:pPr>
        <w:spacing w:after="0"/>
        <w:jc w:val="center"/>
        <w:rPr>
          <w:rFonts w:ascii="Garamond" w:hAnsi="Garamond"/>
          <w:b/>
          <w:bCs/>
        </w:rPr>
      </w:pPr>
      <w:r w:rsidRPr="0064774A">
        <w:rPr>
          <w:rFonts w:ascii="Garamond" w:hAnsi="Garamond"/>
          <w:b/>
          <w:bCs/>
        </w:rPr>
        <w:t>Curriculum Vitae</w:t>
      </w:r>
    </w:p>
    <w:p w14:paraId="0C85056E" w14:textId="77777777" w:rsidR="007117A0" w:rsidRDefault="007117A0" w:rsidP="00495F96">
      <w:pPr>
        <w:spacing w:after="0"/>
        <w:jc w:val="center"/>
        <w:rPr>
          <w:rFonts w:ascii="Garamond" w:hAnsi="Garamond"/>
          <w:b/>
          <w:bCs/>
          <w:sz w:val="24"/>
          <w:szCs w:val="24"/>
        </w:rPr>
      </w:pPr>
      <w:r w:rsidRPr="007117A0">
        <w:rPr>
          <w:rFonts w:ascii="Garamond" w:hAnsi="Garamond"/>
          <w:b/>
          <w:bCs/>
          <w:sz w:val="24"/>
          <w:szCs w:val="24"/>
        </w:rPr>
        <w:t>Abenaa Acheampong Jones</w:t>
      </w:r>
      <w:r>
        <w:rPr>
          <w:rFonts w:ascii="Garamond" w:hAnsi="Garamond"/>
          <w:b/>
          <w:bCs/>
          <w:sz w:val="24"/>
          <w:szCs w:val="24"/>
        </w:rPr>
        <w:t>, PhD</w:t>
      </w:r>
    </w:p>
    <w:p w14:paraId="5F22451A" w14:textId="77777777" w:rsidR="007117A0" w:rsidRDefault="007117A0" w:rsidP="00495F96">
      <w:pPr>
        <w:spacing w:after="0"/>
        <w:rPr>
          <w:rFonts w:ascii="Garamond" w:hAnsi="Garamond"/>
          <w:b/>
          <w:bCs/>
          <w:sz w:val="24"/>
          <w:szCs w:val="24"/>
        </w:rPr>
      </w:pPr>
    </w:p>
    <w:p w14:paraId="3DC2F216" w14:textId="2D4BD103" w:rsidR="007117A0" w:rsidRPr="00541283" w:rsidRDefault="007117A0" w:rsidP="00495F96">
      <w:pPr>
        <w:spacing w:after="0"/>
        <w:rPr>
          <w:rFonts w:ascii="Garamond" w:hAnsi="Garamond"/>
          <w:sz w:val="24"/>
          <w:szCs w:val="24"/>
        </w:rPr>
      </w:pPr>
      <w:r w:rsidRPr="007117A0">
        <w:rPr>
          <w:rFonts w:ascii="Garamond" w:hAnsi="Garamond"/>
          <w:b/>
          <w:bCs/>
          <w:sz w:val="24"/>
          <w:szCs w:val="24"/>
        </w:rPr>
        <w:t xml:space="preserve"> DATE:   </w:t>
      </w:r>
      <w:r w:rsidR="000D6F9C">
        <w:rPr>
          <w:rFonts w:ascii="Garamond" w:hAnsi="Garamond"/>
          <w:sz w:val="24"/>
          <w:szCs w:val="24"/>
        </w:rPr>
        <w:t>Ma</w:t>
      </w:r>
      <w:r w:rsidR="008F2E4C">
        <w:rPr>
          <w:rFonts w:ascii="Garamond" w:hAnsi="Garamond"/>
          <w:sz w:val="24"/>
          <w:szCs w:val="24"/>
        </w:rPr>
        <w:t>y</w:t>
      </w:r>
      <w:r w:rsidR="00014512">
        <w:rPr>
          <w:rFonts w:ascii="Garamond" w:hAnsi="Garamond"/>
          <w:sz w:val="24"/>
          <w:szCs w:val="24"/>
        </w:rPr>
        <w:t xml:space="preserve"> </w:t>
      </w:r>
      <w:r w:rsidR="00D42176">
        <w:rPr>
          <w:rFonts w:ascii="Garamond" w:hAnsi="Garamond"/>
          <w:sz w:val="24"/>
          <w:szCs w:val="24"/>
        </w:rPr>
        <w:t>9</w:t>
      </w:r>
      <w:r w:rsidR="00D42176" w:rsidRPr="00D42176">
        <w:rPr>
          <w:rFonts w:ascii="Garamond" w:hAnsi="Garamond"/>
          <w:sz w:val="24"/>
          <w:szCs w:val="24"/>
        </w:rPr>
        <w:t>th</w:t>
      </w:r>
      <w:r w:rsidR="00FF3209">
        <w:rPr>
          <w:rFonts w:ascii="Garamond" w:hAnsi="Garamond"/>
          <w:sz w:val="24"/>
          <w:szCs w:val="24"/>
        </w:rPr>
        <w:t>,</w:t>
      </w:r>
      <w:r w:rsidR="00014512">
        <w:rPr>
          <w:rFonts w:ascii="Garamond" w:hAnsi="Garamond"/>
          <w:sz w:val="24"/>
          <w:szCs w:val="24"/>
        </w:rPr>
        <w:t xml:space="preserve"> 202</w:t>
      </w:r>
      <w:r w:rsidR="008F2E4C">
        <w:rPr>
          <w:rFonts w:ascii="Garamond" w:hAnsi="Garamond"/>
          <w:sz w:val="24"/>
          <w:szCs w:val="24"/>
        </w:rPr>
        <w:t>2</w:t>
      </w:r>
      <w:r w:rsidR="00FF3209">
        <w:rPr>
          <w:rFonts w:ascii="Garamond" w:hAnsi="Garamond"/>
          <w:sz w:val="24"/>
          <w:szCs w:val="24"/>
        </w:rPr>
        <w:t xml:space="preserve"> </w:t>
      </w:r>
      <w:r>
        <w:rPr>
          <w:rFonts w:ascii="Garamond" w:hAnsi="Garamond"/>
          <w:b/>
          <w:bCs/>
          <w:sz w:val="24"/>
          <w:szCs w:val="24"/>
        </w:rPr>
        <w:br/>
      </w:r>
    </w:p>
    <w:p w14:paraId="1D750749" w14:textId="0B2FA468" w:rsidR="007117A0" w:rsidRPr="007117A0" w:rsidRDefault="007117A0" w:rsidP="00495F96">
      <w:pPr>
        <w:spacing w:after="0"/>
        <w:rPr>
          <w:rFonts w:ascii="Garamond" w:hAnsi="Garamond"/>
          <w:b/>
          <w:bCs/>
          <w:sz w:val="24"/>
          <w:szCs w:val="24"/>
        </w:rPr>
      </w:pPr>
      <w:r w:rsidRPr="007117A0">
        <w:rPr>
          <w:rFonts w:ascii="Garamond" w:hAnsi="Garamond"/>
          <w:b/>
          <w:bCs/>
          <w:sz w:val="24"/>
          <w:szCs w:val="24"/>
        </w:rPr>
        <w:t>1.  PERSONAL INFORMATION</w:t>
      </w:r>
    </w:p>
    <w:p w14:paraId="2DA539A3" w14:textId="42DDFB5A" w:rsidR="007117A0" w:rsidRPr="007117A0" w:rsidRDefault="007117A0" w:rsidP="00495F96">
      <w:pPr>
        <w:spacing w:after="0"/>
        <w:rPr>
          <w:rFonts w:ascii="Garamond" w:hAnsi="Garamond"/>
          <w:sz w:val="24"/>
          <w:szCs w:val="24"/>
        </w:rPr>
      </w:pPr>
      <w:r w:rsidRPr="007117A0">
        <w:rPr>
          <w:rFonts w:ascii="Garamond" w:hAnsi="Garamond"/>
          <w:b/>
          <w:bCs/>
          <w:sz w:val="24"/>
          <w:szCs w:val="24"/>
        </w:rPr>
        <w:t>a.</w:t>
      </w:r>
      <w:r w:rsidRPr="007117A0">
        <w:rPr>
          <w:rFonts w:ascii="Garamond" w:hAnsi="Garamond"/>
          <w:sz w:val="24"/>
          <w:szCs w:val="24"/>
        </w:rPr>
        <w:t xml:space="preserve">   Place of Birth: </w:t>
      </w:r>
      <w:r w:rsidR="00131A2D">
        <w:rPr>
          <w:rFonts w:ascii="Garamond" w:hAnsi="Garamond"/>
          <w:sz w:val="24"/>
          <w:szCs w:val="24"/>
        </w:rPr>
        <w:t>Washington, DC</w:t>
      </w:r>
    </w:p>
    <w:p w14:paraId="3613783D" w14:textId="6B6781C0" w:rsidR="007117A0" w:rsidRDefault="007117A0" w:rsidP="00495F96">
      <w:pPr>
        <w:spacing w:after="0"/>
        <w:rPr>
          <w:rFonts w:ascii="Garamond" w:hAnsi="Garamond"/>
          <w:sz w:val="24"/>
          <w:szCs w:val="24"/>
        </w:rPr>
      </w:pPr>
      <w:r w:rsidRPr="007117A0">
        <w:rPr>
          <w:rFonts w:ascii="Garamond" w:hAnsi="Garamond"/>
          <w:b/>
          <w:bCs/>
          <w:sz w:val="24"/>
          <w:szCs w:val="24"/>
        </w:rPr>
        <w:t>b.</w:t>
      </w:r>
      <w:r w:rsidRPr="007117A0">
        <w:rPr>
          <w:rFonts w:ascii="Garamond" w:hAnsi="Garamond"/>
          <w:sz w:val="24"/>
          <w:szCs w:val="24"/>
        </w:rPr>
        <w:t xml:space="preserve">   Marital Status:</w:t>
      </w:r>
      <w:r>
        <w:rPr>
          <w:rFonts w:ascii="Garamond" w:hAnsi="Garamond"/>
          <w:sz w:val="24"/>
          <w:szCs w:val="24"/>
        </w:rPr>
        <w:t xml:space="preserve"> Married, 2 Children (2017, 2020)</w:t>
      </w:r>
    </w:p>
    <w:p w14:paraId="7CE99310" w14:textId="4C071704" w:rsidR="008D62FB" w:rsidRPr="007117A0" w:rsidRDefault="008D62FB" w:rsidP="00495F96">
      <w:pPr>
        <w:spacing w:after="0"/>
        <w:rPr>
          <w:rFonts w:ascii="Garamond" w:hAnsi="Garamond"/>
          <w:sz w:val="24"/>
          <w:szCs w:val="24"/>
        </w:rPr>
      </w:pPr>
      <w:r w:rsidRPr="008D62FB">
        <w:rPr>
          <w:rFonts w:ascii="Garamond" w:hAnsi="Garamond"/>
          <w:b/>
          <w:bCs/>
          <w:sz w:val="24"/>
          <w:szCs w:val="24"/>
        </w:rPr>
        <w:t>c.</w:t>
      </w:r>
      <w:r>
        <w:rPr>
          <w:rFonts w:ascii="Garamond" w:hAnsi="Garamond"/>
          <w:sz w:val="24"/>
          <w:szCs w:val="24"/>
        </w:rPr>
        <w:t xml:space="preserve">   Citizenship: USA</w:t>
      </w:r>
    </w:p>
    <w:p w14:paraId="2AAF01C9" w14:textId="77777777" w:rsidR="008D62FB" w:rsidRDefault="008D62FB" w:rsidP="000733A6">
      <w:pPr>
        <w:spacing w:after="0"/>
        <w:jc w:val="center"/>
        <w:rPr>
          <w:rFonts w:ascii="Garamond" w:hAnsi="Garamond"/>
          <w:b/>
          <w:bCs/>
          <w:sz w:val="24"/>
          <w:szCs w:val="24"/>
        </w:rPr>
      </w:pPr>
    </w:p>
    <w:p w14:paraId="49ACD503" w14:textId="4F713998" w:rsidR="00495F96" w:rsidRDefault="008D62FB" w:rsidP="00495F96">
      <w:pPr>
        <w:spacing w:after="0"/>
        <w:rPr>
          <w:rFonts w:ascii="Garamond" w:hAnsi="Garamond"/>
          <w:sz w:val="24"/>
          <w:szCs w:val="24"/>
        </w:rPr>
      </w:pPr>
      <w:r>
        <w:rPr>
          <w:rFonts w:ascii="Garamond" w:hAnsi="Garamond"/>
          <w:b/>
          <w:bCs/>
          <w:sz w:val="24"/>
          <w:szCs w:val="24"/>
        </w:rPr>
        <w:t>2</w:t>
      </w:r>
      <w:r w:rsidR="00495F96" w:rsidRPr="00495F96">
        <w:rPr>
          <w:rFonts w:ascii="Garamond" w:hAnsi="Garamond"/>
          <w:b/>
          <w:bCs/>
          <w:sz w:val="24"/>
          <w:szCs w:val="24"/>
        </w:rPr>
        <w:t>.  OFFICE CONTACT INFORMATION</w:t>
      </w:r>
      <w:r w:rsidR="00495F96">
        <w:rPr>
          <w:rFonts w:ascii="Garamond" w:hAnsi="Garamond"/>
          <w:b/>
          <w:bCs/>
          <w:sz w:val="24"/>
          <w:szCs w:val="24"/>
        </w:rPr>
        <w:t>:</w:t>
      </w:r>
    </w:p>
    <w:p w14:paraId="279F7196" w14:textId="16593C11" w:rsidR="00495F96" w:rsidRPr="00495F96" w:rsidRDefault="00495F96" w:rsidP="00495F96">
      <w:pPr>
        <w:spacing w:after="0"/>
        <w:rPr>
          <w:rFonts w:ascii="Garamond" w:hAnsi="Garamond"/>
          <w:sz w:val="24"/>
          <w:szCs w:val="24"/>
        </w:rPr>
      </w:pPr>
      <w:r>
        <w:rPr>
          <w:rFonts w:ascii="Garamond" w:hAnsi="Garamond"/>
          <w:sz w:val="24"/>
          <w:szCs w:val="24"/>
        </w:rPr>
        <w:t>218</w:t>
      </w:r>
      <w:r w:rsidRPr="00495F96">
        <w:rPr>
          <w:rFonts w:ascii="Garamond" w:hAnsi="Garamond"/>
          <w:sz w:val="24"/>
          <w:szCs w:val="24"/>
        </w:rPr>
        <w:t xml:space="preserve"> Health and Human Development Building</w:t>
      </w:r>
    </w:p>
    <w:p w14:paraId="52803F8A" w14:textId="27236387" w:rsidR="00495F96" w:rsidRPr="00495F96" w:rsidRDefault="00495F96" w:rsidP="00495F96">
      <w:pPr>
        <w:spacing w:after="0"/>
        <w:rPr>
          <w:rFonts w:ascii="Garamond" w:hAnsi="Garamond"/>
          <w:sz w:val="24"/>
          <w:szCs w:val="24"/>
        </w:rPr>
      </w:pPr>
      <w:r w:rsidRPr="00495F96">
        <w:rPr>
          <w:rFonts w:ascii="Garamond" w:hAnsi="Garamond"/>
          <w:sz w:val="24"/>
          <w:szCs w:val="24"/>
        </w:rPr>
        <w:t>University Park, PA 16802</w:t>
      </w:r>
      <w:r>
        <w:rPr>
          <w:rFonts w:ascii="Garamond" w:hAnsi="Garamond"/>
          <w:sz w:val="24"/>
          <w:szCs w:val="24"/>
        </w:rPr>
        <w:br/>
        <w:t>Office Phone: 814-865-7377</w:t>
      </w:r>
    </w:p>
    <w:p w14:paraId="5C261860" w14:textId="038E216B" w:rsidR="00DA495C" w:rsidRPr="00495F96" w:rsidRDefault="00670AF1" w:rsidP="00495F96">
      <w:pPr>
        <w:spacing w:after="0"/>
        <w:rPr>
          <w:rFonts w:ascii="Garamond" w:hAnsi="Garamond"/>
          <w:sz w:val="24"/>
          <w:szCs w:val="24"/>
        </w:rPr>
      </w:pPr>
      <w:hyperlink r:id="rId7" w:history="1">
        <w:r w:rsidR="00DA495C" w:rsidRPr="008C2940">
          <w:rPr>
            <w:rStyle w:val="Hyperlink"/>
            <w:rFonts w:ascii="Garamond" w:hAnsi="Garamond"/>
            <w:sz w:val="24"/>
            <w:szCs w:val="24"/>
          </w:rPr>
          <w:t>avj5462@psu.edu</w:t>
        </w:r>
      </w:hyperlink>
      <w:r w:rsidR="00DA495C">
        <w:rPr>
          <w:rFonts w:ascii="Garamond" w:hAnsi="Garamond"/>
          <w:sz w:val="24"/>
          <w:szCs w:val="24"/>
        </w:rPr>
        <w:t xml:space="preserve"> </w:t>
      </w:r>
      <w:r w:rsidR="00495F96" w:rsidRPr="00495F96">
        <w:rPr>
          <w:rFonts w:ascii="Garamond" w:hAnsi="Garamond"/>
          <w:sz w:val="24"/>
          <w:szCs w:val="24"/>
        </w:rPr>
        <w:t>(e-mail)</w:t>
      </w:r>
    </w:p>
    <w:p w14:paraId="421A7E54" w14:textId="1C1B9C49" w:rsidR="00495F96" w:rsidRDefault="00495F96" w:rsidP="00495F96">
      <w:pPr>
        <w:spacing w:after="0"/>
        <w:rPr>
          <w:rFonts w:ascii="Garamond" w:hAnsi="Garamond"/>
          <w:sz w:val="24"/>
          <w:szCs w:val="24"/>
        </w:rPr>
      </w:pPr>
      <w:r w:rsidRPr="00495F96">
        <w:rPr>
          <w:rFonts w:ascii="Garamond" w:hAnsi="Garamond"/>
          <w:sz w:val="24"/>
          <w:szCs w:val="24"/>
        </w:rPr>
        <w:t xml:space="preserve">Faculty web page:  </w:t>
      </w:r>
      <w:hyperlink r:id="rId8" w:history="1">
        <w:r w:rsidRPr="008C2940">
          <w:rPr>
            <w:rStyle w:val="Hyperlink"/>
            <w:rFonts w:ascii="Garamond" w:hAnsi="Garamond"/>
            <w:sz w:val="24"/>
            <w:szCs w:val="24"/>
          </w:rPr>
          <w:t>https://hhd.psu.edu/contact/abenaa-jones</w:t>
        </w:r>
      </w:hyperlink>
    </w:p>
    <w:p w14:paraId="1558A24E" w14:textId="2E97F3F8" w:rsidR="00495F96" w:rsidRDefault="00495F96" w:rsidP="00495F96">
      <w:pPr>
        <w:spacing w:after="0"/>
        <w:rPr>
          <w:rFonts w:ascii="Garamond" w:hAnsi="Garamond"/>
          <w:sz w:val="24"/>
          <w:szCs w:val="24"/>
        </w:rPr>
      </w:pPr>
    </w:p>
    <w:tbl>
      <w:tblPr>
        <w:tblStyle w:val="TableGrid"/>
        <w:tblpPr w:leftFromText="180" w:rightFromText="180" w:vertAnchor="text" w:horzAnchor="margin" w:tblpX="-90" w:tblpY="346"/>
        <w:tblW w:w="9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1260"/>
        <w:gridCol w:w="900"/>
        <w:gridCol w:w="2092"/>
      </w:tblGrid>
      <w:tr w:rsidR="00E70BC4" w14:paraId="4054DA96" w14:textId="77777777" w:rsidTr="00F002F7">
        <w:trPr>
          <w:trHeight w:val="293"/>
        </w:trPr>
        <w:tc>
          <w:tcPr>
            <w:tcW w:w="5575" w:type="dxa"/>
          </w:tcPr>
          <w:p w14:paraId="644DA544" w14:textId="36CB5F33" w:rsidR="00E70BC4" w:rsidRDefault="00E70BC4" w:rsidP="00F002F7">
            <w:pPr>
              <w:rPr>
                <w:rFonts w:ascii="Garamond" w:hAnsi="Garamond"/>
                <w:b/>
                <w:bCs/>
                <w:sz w:val="24"/>
                <w:szCs w:val="24"/>
              </w:rPr>
            </w:pPr>
            <w:r>
              <w:rPr>
                <w:rFonts w:ascii="Garamond" w:hAnsi="Garamond"/>
                <w:b/>
                <w:bCs/>
                <w:sz w:val="24"/>
                <w:szCs w:val="24"/>
              </w:rPr>
              <w:t>a</w:t>
            </w:r>
            <w:r w:rsidRPr="00E70BC4">
              <w:rPr>
                <w:rFonts w:ascii="Garamond" w:hAnsi="Garamond"/>
                <w:b/>
                <w:bCs/>
                <w:sz w:val="24"/>
                <w:szCs w:val="24"/>
              </w:rPr>
              <w:t>. Post</w:t>
            </w:r>
            <w:r>
              <w:rPr>
                <w:rFonts w:ascii="Garamond" w:hAnsi="Garamond"/>
                <w:b/>
                <w:bCs/>
                <w:sz w:val="24"/>
                <w:szCs w:val="24"/>
              </w:rPr>
              <w:t>doctoral</w:t>
            </w:r>
            <w:r w:rsidRPr="00E70BC4">
              <w:rPr>
                <w:rFonts w:ascii="Garamond" w:hAnsi="Garamond"/>
                <w:b/>
                <w:bCs/>
                <w:sz w:val="24"/>
                <w:szCs w:val="24"/>
              </w:rPr>
              <w:t>:</w:t>
            </w:r>
          </w:p>
        </w:tc>
        <w:tc>
          <w:tcPr>
            <w:tcW w:w="1260" w:type="dxa"/>
          </w:tcPr>
          <w:p w14:paraId="11CA1E03" w14:textId="77777777" w:rsidR="00E70BC4" w:rsidRDefault="00E70BC4" w:rsidP="00F002F7">
            <w:pPr>
              <w:rPr>
                <w:rFonts w:ascii="Garamond" w:hAnsi="Garamond"/>
                <w:b/>
                <w:bCs/>
                <w:sz w:val="24"/>
                <w:szCs w:val="24"/>
              </w:rPr>
            </w:pPr>
          </w:p>
        </w:tc>
        <w:tc>
          <w:tcPr>
            <w:tcW w:w="900" w:type="dxa"/>
          </w:tcPr>
          <w:p w14:paraId="11EE19AE" w14:textId="77777777" w:rsidR="00E70BC4" w:rsidRDefault="00E70BC4" w:rsidP="00F002F7">
            <w:pPr>
              <w:rPr>
                <w:rFonts w:ascii="Garamond" w:hAnsi="Garamond"/>
                <w:b/>
                <w:bCs/>
                <w:sz w:val="24"/>
                <w:szCs w:val="24"/>
              </w:rPr>
            </w:pPr>
          </w:p>
        </w:tc>
        <w:tc>
          <w:tcPr>
            <w:tcW w:w="2092" w:type="dxa"/>
          </w:tcPr>
          <w:p w14:paraId="765BF1B6" w14:textId="77777777" w:rsidR="00E70BC4" w:rsidRDefault="00E70BC4" w:rsidP="00F002F7">
            <w:pPr>
              <w:rPr>
                <w:rFonts w:ascii="Garamond" w:hAnsi="Garamond"/>
                <w:b/>
                <w:bCs/>
                <w:sz w:val="24"/>
                <w:szCs w:val="24"/>
              </w:rPr>
            </w:pPr>
          </w:p>
        </w:tc>
      </w:tr>
      <w:tr w:rsidR="00E70BC4" w14:paraId="198F29D9" w14:textId="77777777" w:rsidTr="008D6542">
        <w:trPr>
          <w:trHeight w:val="600"/>
        </w:trPr>
        <w:tc>
          <w:tcPr>
            <w:tcW w:w="5575" w:type="dxa"/>
          </w:tcPr>
          <w:p w14:paraId="125295EB" w14:textId="7866D5F8" w:rsidR="00E70BC4" w:rsidRPr="00E70BC4" w:rsidRDefault="00E70BC4" w:rsidP="00F002F7">
            <w:pPr>
              <w:rPr>
                <w:rFonts w:ascii="Garamond" w:hAnsi="Garamond"/>
                <w:sz w:val="24"/>
                <w:szCs w:val="24"/>
              </w:rPr>
            </w:pPr>
            <w:r>
              <w:rPr>
                <w:rFonts w:ascii="Garamond" w:hAnsi="Garamond"/>
                <w:sz w:val="24"/>
                <w:szCs w:val="24"/>
              </w:rPr>
              <w:t>The Johns Hopkins Bloomberg School of Public Health</w:t>
            </w:r>
            <w:r>
              <w:rPr>
                <w:rFonts w:ascii="Garamond" w:hAnsi="Garamond"/>
                <w:sz w:val="24"/>
                <w:szCs w:val="24"/>
              </w:rPr>
              <w:br/>
            </w:r>
            <w:r w:rsidRPr="00AA2A06">
              <w:rPr>
                <w:rFonts w:ascii="Garamond" w:hAnsi="Garamond"/>
                <w:i/>
                <w:iCs/>
                <w:sz w:val="24"/>
                <w:szCs w:val="24"/>
              </w:rPr>
              <w:t>(Advisor: Carl Latkin</w:t>
            </w:r>
            <w:r w:rsidR="00AF0DBD" w:rsidRPr="00AA2A06">
              <w:rPr>
                <w:rFonts w:ascii="Garamond" w:hAnsi="Garamond"/>
                <w:i/>
                <w:iCs/>
                <w:sz w:val="24"/>
                <w:szCs w:val="24"/>
              </w:rPr>
              <w:t>, Ph</w:t>
            </w:r>
            <w:r w:rsidR="0038507A">
              <w:rPr>
                <w:rFonts w:ascii="Garamond" w:hAnsi="Garamond"/>
                <w:i/>
                <w:iCs/>
                <w:sz w:val="24"/>
                <w:szCs w:val="24"/>
              </w:rPr>
              <w:t>.D.</w:t>
            </w:r>
            <w:r w:rsidRPr="00AA2A06">
              <w:rPr>
                <w:rFonts w:ascii="Garamond" w:hAnsi="Garamond"/>
                <w:i/>
                <w:iCs/>
                <w:sz w:val="24"/>
                <w:szCs w:val="24"/>
              </w:rPr>
              <w:t>)</w:t>
            </w:r>
          </w:p>
        </w:tc>
        <w:tc>
          <w:tcPr>
            <w:tcW w:w="1260" w:type="dxa"/>
          </w:tcPr>
          <w:p w14:paraId="054E21A8" w14:textId="65B0FEA2" w:rsidR="00E70BC4" w:rsidRPr="00E70BC4" w:rsidRDefault="00E70BC4" w:rsidP="00F002F7">
            <w:pPr>
              <w:rPr>
                <w:rFonts w:ascii="Garamond" w:hAnsi="Garamond"/>
                <w:sz w:val="24"/>
                <w:szCs w:val="24"/>
              </w:rPr>
            </w:pPr>
            <w:r>
              <w:rPr>
                <w:rFonts w:ascii="Garamond" w:hAnsi="Garamond"/>
                <w:sz w:val="24"/>
                <w:szCs w:val="24"/>
              </w:rPr>
              <w:t>2017-2020</w:t>
            </w:r>
          </w:p>
        </w:tc>
        <w:tc>
          <w:tcPr>
            <w:tcW w:w="900" w:type="dxa"/>
          </w:tcPr>
          <w:p w14:paraId="216DCFDF" w14:textId="4FC507DB" w:rsidR="00E70BC4" w:rsidRPr="00E70BC4" w:rsidRDefault="00E70BC4" w:rsidP="00F002F7">
            <w:pPr>
              <w:rPr>
                <w:rFonts w:ascii="Garamond" w:hAnsi="Garamond"/>
                <w:sz w:val="24"/>
                <w:szCs w:val="24"/>
              </w:rPr>
            </w:pPr>
          </w:p>
        </w:tc>
        <w:tc>
          <w:tcPr>
            <w:tcW w:w="2092" w:type="dxa"/>
          </w:tcPr>
          <w:p w14:paraId="0CCC6D70" w14:textId="3FFDA7FC" w:rsidR="00E70BC4" w:rsidRPr="00E70BC4" w:rsidRDefault="00E70BC4" w:rsidP="00F002F7">
            <w:pPr>
              <w:rPr>
                <w:rFonts w:ascii="Garamond" w:hAnsi="Garamond"/>
                <w:sz w:val="24"/>
                <w:szCs w:val="24"/>
              </w:rPr>
            </w:pPr>
            <w:r w:rsidRPr="00E70BC4">
              <w:rPr>
                <w:rFonts w:ascii="Garamond" w:hAnsi="Garamond"/>
                <w:sz w:val="24"/>
                <w:szCs w:val="24"/>
              </w:rPr>
              <w:t>Drug Dependence Epidemiology</w:t>
            </w:r>
          </w:p>
        </w:tc>
      </w:tr>
      <w:tr w:rsidR="00F002F7" w14:paraId="6FDFBC92" w14:textId="77777777" w:rsidTr="00F002F7">
        <w:trPr>
          <w:trHeight w:val="293"/>
        </w:trPr>
        <w:tc>
          <w:tcPr>
            <w:tcW w:w="5575" w:type="dxa"/>
          </w:tcPr>
          <w:p w14:paraId="743DB86F" w14:textId="62A7D971" w:rsidR="00F002F7" w:rsidRDefault="00F002F7" w:rsidP="00F002F7">
            <w:pPr>
              <w:rPr>
                <w:rFonts w:ascii="Garamond" w:hAnsi="Garamond"/>
                <w:b/>
                <w:bCs/>
                <w:sz w:val="24"/>
                <w:szCs w:val="24"/>
              </w:rPr>
            </w:pPr>
            <w:r>
              <w:rPr>
                <w:rFonts w:ascii="Garamond" w:hAnsi="Garamond"/>
                <w:b/>
                <w:bCs/>
                <w:sz w:val="24"/>
                <w:szCs w:val="24"/>
              </w:rPr>
              <w:t>b. Postgraduate Certificate</w:t>
            </w:r>
          </w:p>
        </w:tc>
        <w:tc>
          <w:tcPr>
            <w:tcW w:w="1260" w:type="dxa"/>
          </w:tcPr>
          <w:p w14:paraId="7ED97ABF" w14:textId="77777777" w:rsidR="00F002F7" w:rsidRDefault="00F002F7" w:rsidP="00F002F7">
            <w:pPr>
              <w:rPr>
                <w:rFonts w:ascii="Garamond" w:hAnsi="Garamond"/>
                <w:b/>
                <w:bCs/>
                <w:sz w:val="24"/>
                <w:szCs w:val="24"/>
              </w:rPr>
            </w:pPr>
          </w:p>
        </w:tc>
        <w:tc>
          <w:tcPr>
            <w:tcW w:w="900" w:type="dxa"/>
          </w:tcPr>
          <w:p w14:paraId="7846FE79" w14:textId="77777777" w:rsidR="00F002F7" w:rsidRDefault="00F002F7" w:rsidP="00F002F7">
            <w:pPr>
              <w:rPr>
                <w:rFonts w:ascii="Garamond" w:hAnsi="Garamond"/>
                <w:b/>
                <w:bCs/>
                <w:sz w:val="24"/>
                <w:szCs w:val="24"/>
              </w:rPr>
            </w:pPr>
          </w:p>
        </w:tc>
        <w:tc>
          <w:tcPr>
            <w:tcW w:w="2092" w:type="dxa"/>
          </w:tcPr>
          <w:p w14:paraId="569D695B" w14:textId="77777777" w:rsidR="00F002F7" w:rsidRDefault="00F002F7" w:rsidP="00F002F7">
            <w:pPr>
              <w:rPr>
                <w:rFonts w:ascii="Garamond" w:hAnsi="Garamond"/>
                <w:b/>
                <w:bCs/>
                <w:sz w:val="24"/>
                <w:szCs w:val="24"/>
              </w:rPr>
            </w:pPr>
          </w:p>
        </w:tc>
      </w:tr>
      <w:tr w:rsidR="00F002F7" w14:paraId="5D4D25DA" w14:textId="77777777" w:rsidTr="008D6542">
        <w:trPr>
          <w:trHeight w:val="618"/>
        </w:trPr>
        <w:tc>
          <w:tcPr>
            <w:tcW w:w="5575" w:type="dxa"/>
          </w:tcPr>
          <w:p w14:paraId="19A8EEAA" w14:textId="79157B6D" w:rsidR="00F002F7" w:rsidRPr="00F002F7" w:rsidRDefault="00F002F7" w:rsidP="00F002F7">
            <w:pPr>
              <w:rPr>
                <w:rFonts w:ascii="Garamond" w:hAnsi="Garamond"/>
                <w:sz w:val="24"/>
                <w:szCs w:val="24"/>
              </w:rPr>
            </w:pPr>
            <w:r>
              <w:rPr>
                <w:rFonts w:ascii="Garamond" w:hAnsi="Garamond"/>
                <w:sz w:val="24"/>
                <w:szCs w:val="24"/>
              </w:rPr>
              <w:t>The Johns Hopkins University</w:t>
            </w:r>
            <w:r w:rsidR="008D6542">
              <w:rPr>
                <w:rFonts w:ascii="Garamond" w:hAnsi="Garamond"/>
                <w:sz w:val="24"/>
                <w:szCs w:val="24"/>
              </w:rPr>
              <w:t xml:space="preserve">, </w:t>
            </w:r>
            <w:r w:rsidR="008D6542" w:rsidRPr="008D6542">
              <w:rPr>
                <w:rFonts w:ascii="Garamond" w:hAnsi="Garamond"/>
                <w:sz w:val="24"/>
                <w:szCs w:val="24"/>
              </w:rPr>
              <w:t>Center for Integration of Research, Teaching, and Learning (CIRTL)</w:t>
            </w:r>
          </w:p>
        </w:tc>
        <w:tc>
          <w:tcPr>
            <w:tcW w:w="1260" w:type="dxa"/>
          </w:tcPr>
          <w:p w14:paraId="00D8A2B7" w14:textId="005573CE" w:rsidR="00F002F7" w:rsidRPr="008D6542" w:rsidRDefault="00F002F7" w:rsidP="00F002F7">
            <w:pPr>
              <w:rPr>
                <w:rFonts w:ascii="Garamond" w:hAnsi="Garamond"/>
                <w:sz w:val="24"/>
                <w:szCs w:val="24"/>
              </w:rPr>
            </w:pPr>
            <w:r w:rsidRPr="008D6542">
              <w:rPr>
                <w:rFonts w:ascii="Garamond" w:hAnsi="Garamond"/>
                <w:sz w:val="24"/>
                <w:szCs w:val="24"/>
              </w:rPr>
              <w:t>2017-2018</w:t>
            </w:r>
          </w:p>
        </w:tc>
        <w:tc>
          <w:tcPr>
            <w:tcW w:w="900" w:type="dxa"/>
          </w:tcPr>
          <w:p w14:paraId="11E6E761" w14:textId="3804AB71" w:rsidR="00F002F7" w:rsidRPr="001E3937" w:rsidRDefault="00F002F7" w:rsidP="00F002F7">
            <w:pPr>
              <w:rPr>
                <w:rFonts w:ascii="Garamond" w:hAnsi="Garamond"/>
                <w:sz w:val="24"/>
                <w:szCs w:val="24"/>
              </w:rPr>
            </w:pPr>
          </w:p>
        </w:tc>
        <w:tc>
          <w:tcPr>
            <w:tcW w:w="2092" w:type="dxa"/>
          </w:tcPr>
          <w:p w14:paraId="62471DBF" w14:textId="6A8A2B0D" w:rsidR="00F002F7" w:rsidRDefault="008D6542" w:rsidP="00F002F7">
            <w:pPr>
              <w:rPr>
                <w:rFonts w:ascii="Garamond" w:hAnsi="Garamond"/>
                <w:b/>
                <w:bCs/>
                <w:sz w:val="24"/>
                <w:szCs w:val="24"/>
              </w:rPr>
            </w:pPr>
            <w:r>
              <w:rPr>
                <w:rFonts w:ascii="Garamond" w:hAnsi="Garamond"/>
                <w:sz w:val="24"/>
                <w:szCs w:val="24"/>
              </w:rPr>
              <w:t>Teaching Certificate</w:t>
            </w:r>
          </w:p>
        </w:tc>
      </w:tr>
      <w:tr w:rsidR="00E70BC4" w14:paraId="35298711" w14:textId="77777777" w:rsidTr="00F002F7">
        <w:trPr>
          <w:trHeight w:val="293"/>
        </w:trPr>
        <w:tc>
          <w:tcPr>
            <w:tcW w:w="5575" w:type="dxa"/>
          </w:tcPr>
          <w:p w14:paraId="24451A3D" w14:textId="6805DBC9" w:rsidR="00E70BC4" w:rsidRDefault="00E70BC4" w:rsidP="00F002F7">
            <w:pPr>
              <w:rPr>
                <w:rFonts w:ascii="Garamond" w:hAnsi="Garamond"/>
                <w:b/>
                <w:bCs/>
                <w:sz w:val="24"/>
                <w:szCs w:val="24"/>
              </w:rPr>
            </w:pPr>
            <w:r>
              <w:rPr>
                <w:rFonts w:ascii="Garamond" w:hAnsi="Garamond"/>
                <w:b/>
                <w:bCs/>
                <w:sz w:val="24"/>
                <w:szCs w:val="24"/>
              </w:rPr>
              <w:t>b. Graduate:</w:t>
            </w:r>
          </w:p>
        </w:tc>
        <w:tc>
          <w:tcPr>
            <w:tcW w:w="1260" w:type="dxa"/>
          </w:tcPr>
          <w:p w14:paraId="0A0C56AD" w14:textId="77777777" w:rsidR="00E70BC4" w:rsidRDefault="00E70BC4" w:rsidP="00F002F7">
            <w:pPr>
              <w:rPr>
                <w:rFonts w:ascii="Garamond" w:hAnsi="Garamond"/>
                <w:b/>
                <w:bCs/>
                <w:sz w:val="24"/>
                <w:szCs w:val="24"/>
              </w:rPr>
            </w:pPr>
          </w:p>
        </w:tc>
        <w:tc>
          <w:tcPr>
            <w:tcW w:w="900" w:type="dxa"/>
          </w:tcPr>
          <w:p w14:paraId="1665ED63" w14:textId="77777777" w:rsidR="00E70BC4" w:rsidRDefault="00E70BC4" w:rsidP="00F002F7">
            <w:pPr>
              <w:rPr>
                <w:rFonts w:ascii="Garamond" w:hAnsi="Garamond"/>
                <w:b/>
                <w:bCs/>
                <w:sz w:val="24"/>
                <w:szCs w:val="24"/>
              </w:rPr>
            </w:pPr>
          </w:p>
        </w:tc>
        <w:tc>
          <w:tcPr>
            <w:tcW w:w="2092" w:type="dxa"/>
          </w:tcPr>
          <w:p w14:paraId="5F50ADD4" w14:textId="77777777" w:rsidR="00E70BC4" w:rsidRDefault="00E70BC4" w:rsidP="00F002F7">
            <w:pPr>
              <w:rPr>
                <w:rFonts w:ascii="Garamond" w:hAnsi="Garamond"/>
                <w:b/>
                <w:bCs/>
                <w:sz w:val="24"/>
                <w:szCs w:val="24"/>
              </w:rPr>
            </w:pPr>
          </w:p>
        </w:tc>
      </w:tr>
      <w:tr w:rsidR="00E70BC4" w14:paraId="03B5CCE9" w14:textId="77777777" w:rsidTr="008D6542">
        <w:trPr>
          <w:trHeight w:val="600"/>
        </w:trPr>
        <w:tc>
          <w:tcPr>
            <w:tcW w:w="5575" w:type="dxa"/>
          </w:tcPr>
          <w:p w14:paraId="152F63FB" w14:textId="25758616" w:rsidR="00E70BC4" w:rsidRPr="00E70BC4" w:rsidRDefault="00E70BC4" w:rsidP="00F002F7">
            <w:pPr>
              <w:rPr>
                <w:rFonts w:ascii="Garamond" w:hAnsi="Garamond"/>
                <w:sz w:val="24"/>
                <w:szCs w:val="24"/>
              </w:rPr>
            </w:pPr>
            <w:r>
              <w:rPr>
                <w:rFonts w:ascii="Garamond" w:hAnsi="Garamond"/>
                <w:sz w:val="24"/>
                <w:szCs w:val="24"/>
              </w:rPr>
              <w:t>The University of Florida</w:t>
            </w:r>
            <w:r w:rsidR="00433951">
              <w:rPr>
                <w:rFonts w:ascii="Garamond" w:hAnsi="Garamond"/>
                <w:sz w:val="24"/>
                <w:szCs w:val="24"/>
              </w:rPr>
              <w:t xml:space="preserve"> College of Public Health and Health Professions </w:t>
            </w:r>
            <w:r w:rsidR="00433951" w:rsidRPr="00AA2A06">
              <w:rPr>
                <w:rFonts w:ascii="Garamond" w:hAnsi="Garamond"/>
                <w:i/>
                <w:iCs/>
                <w:sz w:val="24"/>
                <w:szCs w:val="24"/>
              </w:rPr>
              <w:t>(Chair: Linda B. Cottler</w:t>
            </w:r>
            <w:r w:rsidR="00AF0DBD" w:rsidRPr="00AA2A06">
              <w:rPr>
                <w:rFonts w:ascii="Garamond" w:hAnsi="Garamond"/>
                <w:i/>
                <w:iCs/>
                <w:sz w:val="24"/>
                <w:szCs w:val="24"/>
              </w:rPr>
              <w:t>, Ph</w:t>
            </w:r>
            <w:r w:rsidR="0038507A">
              <w:rPr>
                <w:rFonts w:ascii="Garamond" w:hAnsi="Garamond"/>
                <w:i/>
                <w:iCs/>
                <w:sz w:val="24"/>
                <w:szCs w:val="24"/>
              </w:rPr>
              <w:t>.D.</w:t>
            </w:r>
            <w:r w:rsidR="00433951" w:rsidRPr="00AA2A06">
              <w:rPr>
                <w:rFonts w:ascii="Garamond" w:hAnsi="Garamond"/>
                <w:i/>
                <w:iCs/>
                <w:sz w:val="24"/>
                <w:szCs w:val="24"/>
              </w:rPr>
              <w:t>)</w:t>
            </w:r>
          </w:p>
        </w:tc>
        <w:tc>
          <w:tcPr>
            <w:tcW w:w="1260" w:type="dxa"/>
          </w:tcPr>
          <w:p w14:paraId="561B4EA0" w14:textId="7D2DB703" w:rsidR="00E70BC4" w:rsidRPr="00E70BC4" w:rsidRDefault="00E70BC4" w:rsidP="00F002F7">
            <w:pPr>
              <w:rPr>
                <w:rFonts w:ascii="Garamond" w:hAnsi="Garamond"/>
                <w:sz w:val="24"/>
                <w:szCs w:val="24"/>
              </w:rPr>
            </w:pPr>
            <w:r>
              <w:rPr>
                <w:rFonts w:ascii="Garamond" w:hAnsi="Garamond"/>
                <w:sz w:val="24"/>
                <w:szCs w:val="24"/>
              </w:rPr>
              <w:t>2012-2016</w:t>
            </w:r>
          </w:p>
        </w:tc>
        <w:tc>
          <w:tcPr>
            <w:tcW w:w="900" w:type="dxa"/>
          </w:tcPr>
          <w:p w14:paraId="70A44409" w14:textId="032650DA" w:rsidR="00E70BC4" w:rsidRPr="00E70BC4" w:rsidRDefault="004F762A" w:rsidP="00F002F7">
            <w:pPr>
              <w:rPr>
                <w:rFonts w:ascii="Garamond" w:hAnsi="Garamond"/>
                <w:sz w:val="24"/>
                <w:szCs w:val="24"/>
              </w:rPr>
            </w:pPr>
            <w:r>
              <w:rPr>
                <w:rFonts w:ascii="Garamond" w:hAnsi="Garamond"/>
                <w:sz w:val="24"/>
                <w:szCs w:val="24"/>
              </w:rPr>
              <w:t>Ph.D.</w:t>
            </w:r>
          </w:p>
        </w:tc>
        <w:tc>
          <w:tcPr>
            <w:tcW w:w="2092" w:type="dxa"/>
          </w:tcPr>
          <w:p w14:paraId="68D30D65" w14:textId="452E5067" w:rsidR="00E70BC4" w:rsidRPr="00E70BC4" w:rsidRDefault="00E70BC4" w:rsidP="00F002F7">
            <w:pPr>
              <w:rPr>
                <w:rFonts w:ascii="Garamond" w:hAnsi="Garamond"/>
                <w:sz w:val="24"/>
                <w:szCs w:val="24"/>
              </w:rPr>
            </w:pPr>
            <w:r w:rsidRPr="00E70BC4">
              <w:rPr>
                <w:rFonts w:ascii="Garamond" w:hAnsi="Garamond"/>
                <w:sz w:val="24"/>
                <w:szCs w:val="24"/>
              </w:rPr>
              <w:t>Epidemiology</w:t>
            </w:r>
          </w:p>
        </w:tc>
      </w:tr>
      <w:tr w:rsidR="00E70BC4" w14:paraId="533CD89C" w14:textId="77777777" w:rsidTr="00F002F7">
        <w:trPr>
          <w:trHeight w:val="276"/>
        </w:trPr>
        <w:tc>
          <w:tcPr>
            <w:tcW w:w="5575" w:type="dxa"/>
          </w:tcPr>
          <w:p w14:paraId="7082CBBA" w14:textId="277E6B89" w:rsidR="00E70BC4" w:rsidRDefault="00E70BC4" w:rsidP="00F002F7">
            <w:pPr>
              <w:rPr>
                <w:rFonts w:ascii="Garamond" w:hAnsi="Garamond"/>
                <w:b/>
                <w:bCs/>
                <w:sz w:val="24"/>
                <w:szCs w:val="24"/>
              </w:rPr>
            </w:pPr>
            <w:r>
              <w:rPr>
                <w:rFonts w:ascii="Garamond" w:hAnsi="Garamond"/>
                <w:b/>
                <w:bCs/>
                <w:sz w:val="24"/>
                <w:szCs w:val="24"/>
              </w:rPr>
              <w:t>c. Undergraduate</w:t>
            </w:r>
          </w:p>
        </w:tc>
        <w:tc>
          <w:tcPr>
            <w:tcW w:w="1260" w:type="dxa"/>
          </w:tcPr>
          <w:p w14:paraId="64CE8A8A" w14:textId="77777777" w:rsidR="00E70BC4" w:rsidRDefault="00E70BC4" w:rsidP="00F002F7">
            <w:pPr>
              <w:rPr>
                <w:rFonts w:ascii="Garamond" w:hAnsi="Garamond"/>
                <w:b/>
                <w:bCs/>
                <w:sz w:val="24"/>
                <w:szCs w:val="24"/>
              </w:rPr>
            </w:pPr>
          </w:p>
        </w:tc>
        <w:tc>
          <w:tcPr>
            <w:tcW w:w="900" w:type="dxa"/>
          </w:tcPr>
          <w:p w14:paraId="62A5C698" w14:textId="77777777" w:rsidR="00E70BC4" w:rsidRDefault="00E70BC4" w:rsidP="00F002F7">
            <w:pPr>
              <w:rPr>
                <w:rFonts w:ascii="Garamond" w:hAnsi="Garamond"/>
                <w:b/>
                <w:bCs/>
                <w:sz w:val="24"/>
                <w:szCs w:val="24"/>
              </w:rPr>
            </w:pPr>
          </w:p>
        </w:tc>
        <w:tc>
          <w:tcPr>
            <w:tcW w:w="2092" w:type="dxa"/>
          </w:tcPr>
          <w:p w14:paraId="0CC095BB" w14:textId="77777777" w:rsidR="00E70BC4" w:rsidRDefault="00E70BC4" w:rsidP="00F002F7">
            <w:pPr>
              <w:rPr>
                <w:rFonts w:ascii="Garamond" w:hAnsi="Garamond"/>
                <w:b/>
                <w:bCs/>
                <w:sz w:val="24"/>
                <w:szCs w:val="24"/>
              </w:rPr>
            </w:pPr>
          </w:p>
        </w:tc>
      </w:tr>
      <w:tr w:rsidR="00E07101" w14:paraId="53E51D43" w14:textId="77777777" w:rsidTr="00F002F7">
        <w:trPr>
          <w:trHeight w:val="276"/>
        </w:trPr>
        <w:tc>
          <w:tcPr>
            <w:tcW w:w="5575" w:type="dxa"/>
          </w:tcPr>
          <w:p w14:paraId="668EFE70" w14:textId="359BD99F" w:rsidR="00E07101" w:rsidRPr="00E07101" w:rsidRDefault="00E07101" w:rsidP="00F002F7">
            <w:pPr>
              <w:rPr>
                <w:rFonts w:ascii="Garamond" w:hAnsi="Garamond"/>
                <w:sz w:val="24"/>
                <w:szCs w:val="24"/>
              </w:rPr>
            </w:pPr>
            <w:r>
              <w:rPr>
                <w:rFonts w:ascii="Garamond" w:hAnsi="Garamond"/>
                <w:sz w:val="24"/>
                <w:szCs w:val="24"/>
              </w:rPr>
              <w:t>The University of Maryland</w:t>
            </w:r>
            <w:r w:rsidR="00433951">
              <w:rPr>
                <w:rFonts w:ascii="Garamond" w:hAnsi="Garamond"/>
                <w:sz w:val="24"/>
                <w:szCs w:val="24"/>
              </w:rPr>
              <w:t xml:space="preserve"> School of Public Health</w:t>
            </w:r>
          </w:p>
        </w:tc>
        <w:tc>
          <w:tcPr>
            <w:tcW w:w="1260" w:type="dxa"/>
          </w:tcPr>
          <w:p w14:paraId="16C405AD" w14:textId="0BDA3A8F" w:rsidR="00E07101" w:rsidRPr="00E07101" w:rsidRDefault="00E07101" w:rsidP="00F002F7">
            <w:pPr>
              <w:rPr>
                <w:rFonts w:ascii="Garamond" w:hAnsi="Garamond"/>
                <w:sz w:val="24"/>
                <w:szCs w:val="24"/>
              </w:rPr>
            </w:pPr>
            <w:r>
              <w:rPr>
                <w:rFonts w:ascii="Garamond" w:hAnsi="Garamond"/>
                <w:sz w:val="24"/>
                <w:szCs w:val="24"/>
              </w:rPr>
              <w:t>2009-2012</w:t>
            </w:r>
          </w:p>
        </w:tc>
        <w:tc>
          <w:tcPr>
            <w:tcW w:w="900" w:type="dxa"/>
          </w:tcPr>
          <w:p w14:paraId="791A8267" w14:textId="3011A4C2" w:rsidR="00E07101" w:rsidRPr="00E07101" w:rsidRDefault="00E07101" w:rsidP="00F002F7">
            <w:pPr>
              <w:rPr>
                <w:rFonts w:ascii="Garamond" w:hAnsi="Garamond"/>
                <w:sz w:val="24"/>
                <w:szCs w:val="24"/>
              </w:rPr>
            </w:pPr>
            <w:r>
              <w:rPr>
                <w:rFonts w:ascii="Garamond" w:hAnsi="Garamond"/>
                <w:sz w:val="24"/>
                <w:szCs w:val="24"/>
              </w:rPr>
              <w:t>B</w:t>
            </w:r>
            <w:r w:rsidR="004F762A">
              <w:rPr>
                <w:rFonts w:ascii="Garamond" w:hAnsi="Garamond"/>
                <w:sz w:val="24"/>
                <w:szCs w:val="24"/>
              </w:rPr>
              <w:t>.</w:t>
            </w:r>
            <w:r>
              <w:rPr>
                <w:rFonts w:ascii="Garamond" w:hAnsi="Garamond"/>
                <w:sz w:val="24"/>
                <w:szCs w:val="24"/>
              </w:rPr>
              <w:t>S</w:t>
            </w:r>
            <w:r w:rsidR="004F762A">
              <w:rPr>
                <w:rFonts w:ascii="Garamond" w:hAnsi="Garamond"/>
                <w:sz w:val="24"/>
                <w:szCs w:val="24"/>
              </w:rPr>
              <w:t>.</w:t>
            </w:r>
          </w:p>
        </w:tc>
        <w:tc>
          <w:tcPr>
            <w:tcW w:w="2092" w:type="dxa"/>
          </w:tcPr>
          <w:p w14:paraId="0909B157" w14:textId="695E0A2D" w:rsidR="00E07101" w:rsidRPr="00E07101" w:rsidRDefault="00E07101" w:rsidP="00F002F7">
            <w:pPr>
              <w:rPr>
                <w:rFonts w:ascii="Garamond" w:hAnsi="Garamond"/>
                <w:sz w:val="24"/>
                <w:szCs w:val="24"/>
              </w:rPr>
            </w:pPr>
            <w:r>
              <w:rPr>
                <w:rFonts w:ascii="Garamond" w:hAnsi="Garamond"/>
                <w:sz w:val="24"/>
                <w:szCs w:val="24"/>
              </w:rPr>
              <w:t>Community Health</w:t>
            </w:r>
          </w:p>
        </w:tc>
      </w:tr>
    </w:tbl>
    <w:p w14:paraId="075DAEA9" w14:textId="41767160" w:rsidR="00E70BC4" w:rsidRDefault="008D62FB" w:rsidP="00495F96">
      <w:pPr>
        <w:spacing w:after="0"/>
        <w:rPr>
          <w:rFonts w:ascii="Garamond" w:hAnsi="Garamond"/>
          <w:b/>
          <w:bCs/>
          <w:sz w:val="24"/>
          <w:szCs w:val="24"/>
        </w:rPr>
      </w:pPr>
      <w:r>
        <w:rPr>
          <w:rFonts w:ascii="Garamond" w:hAnsi="Garamond"/>
          <w:b/>
          <w:bCs/>
          <w:sz w:val="24"/>
          <w:szCs w:val="24"/>
        </w:rPr>
        <w:t>3</w:t>
      </w:r>
      <w:r w:rsidR="00FA7915" w:rsidRPr="00FA7915">
        <w:rPr>
          <w:rFonts w:ascii="Garamond" w:hAnsi="Garamond"/>
          <w:b/>
          <w:bCs/>
          <w:sz w:val="24"/>
          <w:szCs w:val="24"/>
        </w:rPr>
        <w:t>.  EDUCATION:</w:t>
      </w:r>
      <w:r w:rsidR="00FA7915" w:rsidRPr="00FA7915">
        <w:rPr>
          <w:rFonts w:ascii="Garamond" w:hAnsi="Garamond"/>
          <w:b/>
          <w:bCs/>
          <w:sz w:val="24"/>
          <w:szCs w:val="24"/>
        </w:rPr>
        <w:tab/>
      </w:r>
      <w:r w:rsidR="00FA7915" w:rsidRPr="00FA7915">
        <w:rPr>
          <w:rFonts w:ascii="Garamond" w:hAnsi="Garamond"/>
          <w:b/>
          <w:bCs/>
          <w:sz w:val="24"/>
          <w:szCs w:val="24"/>
        </w:rPr>
        <w:tab/>
      </w:r>
      <w:r w:rsidR="00FA7915" w:rsidRPr="00FA7915">
        <w:rPr>
          <w:rFonts w:ascii="Garamond" w:hAnsi="Garamond"/>
          <w:b/>
          <w:bCs/>
          <w:sz w:val="24"/>
          <w:szCs w:val="24"/>
        </w:rPr>
        <w:tab/>
      </w:r>
      <w:r w:rsidR="00FA7915" w:rsidRPr="00FA7915">
        <w:rPr>
          <w:rFonts w:ascii="Garamond" w:hAnsi="Garamond"/>
          <w:b/>
          <w:bCs/>
          <w:sz w:val="24"/>
          <w:szCs w:val="24"/>
        </w:rPr>
        <w:tab/>
        <w:t xml:space="preserve">         </w:t>
      </w:r>
      <w:r w:rsidR="00FA7915" w:rsidRPr="00FA7915">
        <w:rPr>
          <w:rFonts w:ascii="Garamond" w:hAnsi="Garamond"/>
          <w:b/>
          <w:bCs/>
          <w:sz w:val="24"/>
          <w:szCs w:val="24"/>
        </w:rPr>
        <w:tab/>
        <w:t xml:space="preserve">       </w:t>
      </w:r>
      <w:r w:rsidR="00E70BC4">
        <w:rPr>
          <w:rFonts w:ascii="Garamond" w:hAnsi="Garamond"/>
          <w:b/>
          <w:bCs/>
          <w:sz w:val="24"/>
          <w:szCs w:val="24"/>
        </w:rPr>
        <w:tab/>
      </w:r>
      <w:r w:rsidR="00FA7915" w:rsidRPr="00FA7915">
        <w:rPr>
          <w:rFonts w:ascii="Garamond" w:hAnsi="Garamond"/>
          <w:b/>
          <w:bCs/>
          <w:sz w:val="24"/>
          <w:szCs w:val="24"/>
        </w:rPr>
        <w:t>YEAR    DEGREE    MAJOR</w:t>
      </w:r>
      <w:r w:rsidR="00E70BC4">
        <w:rPr>
          <w:rFonts w:ascii="Garamond" w:hAnsi="Garamond"/>
          <w:b/>
          <w:bCs/>
          <w:sz w:val="24"/>
          <w:szCs w:val="24"/>
        </w:rPr>
        <w:br/>
      </w:r>
    </w:p>
    <w:p w14:paraId="609C6BDE" w14:textId="3F8C2F27" w:rsidR="008D62FB" w:rsidRPr="00495F96" w:rsidRDefault="008D62FB" w:rsidP="008D62FB">
      <w:pPr>
        <w:spacing w:after="0"/>
        <w:rPr>
          <w:rFonts w:ascii="Garamond" w:hAnsi="Garamond"/>
          <w:sz w:val="24"/>
          <w:szCs w:val="24"/>
        </w:rPr>
      </w:pPr>
      <w:r w:rsidRPr="00495F96">
        <w:rPr>
          <w:rFonts w:ascii="Garamond" w:hAnsi="Garamond"/>
          <w:b/>
          <w:bCs/>
          <w:sz w:val="24"/>
          <w:szCs w:val="24"/>
        </w:rPr>
        <w:t>4.  PRESENT POSITION:</w:t>
      </w:r>
      <w:r w:rsidRPr="00495F96">
        <w:rPr>
          <w:rFonts w:ascii="Garamond" w:hAnsi="Garamond"/>
          <w:sz w:val="24"/>
          <w:szCs w:val="24"/>
        </w:rPr>
        <w:t xml:space="preserve">  </w:t>
      </w:r>
      <w:r>
        <w:rPr>
          <w:rFonts w:ascii="Garamond" w:hAnsi="Garamond"/>
          <w:sz w:val="24"/>
          <w:szCs w:val="24"/>
        </w:rPr>
        <w:br/>
      </w:r>
      <w:r w:rsidRPr="00495F96">
        <w:rPr>
          <w:rFonts w:ascii="Garamond" w:hAnsi="Garamond"/>
          <w:sz w:val="24"/>
          <w:szCs w:val="24"/>
        </w:rPr>
        <w:t xml:space="preserve">Assistant Professor </w:t>
      </w:r>
    </w:p>
    <w:p w14:paraId="6BE30880" w14:textId="77777777" w:rsidR="008D62FB" w:rsidRPr="00495F96" w:rsidRDefault="008D62FB" w:rsidP="008D62FB">
      <w:pPr>
        <w:spacing w:after="0"/>
        <w:rPr>
          <w:rFonts w:ascii="Garamond" w:hAnsi="Garamond"/>
          <w:sz w:val="24"/>
          <w:szCs w:val="24"/>
        </w:rPr>
      </w:pPr>
      <w:r w:rsidRPr="00495F96">
        <w:rPr>
          <w:rFonts w:ascii="Garamond" w:hAnsi="Garamond"/>
          <w:sz w:val="24"/>
          <w:szCs w:val="24"/>
        </w:rPr>
        <w:t>Department of Human Development and Family Studies</w:t>
      </w:r>
    </w:p>
    <w:p w14:paraId="7FCA0311" w14:textId="77777777" w:rsidR="008D62FB" w:rsidRPr="00495F96" w:rsidRDefault="008D62FB" w:rsidP="008D62FB">
      <w:pPr>
        <w:spacing w:after="0"/>
        <w:rPr>
          <w:rFonts w:ascii="Garamond" w:hAnsi="Garamond"/>
          <w:sz w:val="24"/>
          <w:szCs w:val="24"/>
        </w:rPr>
      </w:pPr>
      <w:r>
        <w:rPr>
          <w:rFonts w:ascii="Garamond" w:hAnsi="Garamond"/>
          <w:sz w:val="24"/>
          <w:szCs w:val="24"/>
        </w:rPr>
        <w:t>College of Health and Human Development</w:t>
      </w:r>
    </w:p>
    <w:p w14:paraId="03E4AB06" w14:textId="77777777" w:rsidR="008D62FB" w:rsidRPr="00495F96" w:rsidRDefault="008D62FB" w:rsidP="008D62FB">
      <w:pPr>
        <w:spacing w:after="0"/>
        <w:rPr>
          <w:rFonts w:ascii="Garamond" w:hAnsi="Garamond"/>
          <w:sz w:val="24"/>
          <w:szCs w:val="24"/>
        </w:rPr>
      </w:pPr>
      <w:r w:rsidRPr="00495F96">
        <w:rPr>
          <w:rFonts w:ascii="Garamond" w:hAnsi="Garamond"/>
          <w:sz w:val="24"/>
          <w:szCs w:val="24"/>
        </w:rPr>
        <w:t>The Pennsylvania State University</w:t>
      </w:r>
    </w:p>
    <w:p w14:paraId="7681C4CA" w14:textId="77777777" w:rsidR="008D62FB" w:rsidRDefault="008D62FB" w:rsidP="008D62FB">
      <w:pPr>
        <w:spacing w:after="0"/>
        <w:rPr>
          <w:rFonts w:ascii="Garamond" w:hAnsi="Garamond"/>
          <w:b/>
          <w:bCs/>
          <w:sz w:val="24"/>
          <w:szCs w:val="24"/>
        </w:rPr>
      </w:pPr>
    </w:p>
    <w:p w14:paraId="6C8D76EF" w14:textId="2CDB7BFA" w:rsidR="00FE46CC" w:rsidRDefault="00452F65" w:rsidP="00495F96">
      <w:pPr>
        <w:spacing w:after="0"/>
        <w:rPr>
          <w:rFonts w:ascii="Garamond" w:hAnsi="Garamond"/>
          <w:b/>
          <w:bCs/>
          <w:sz w:val="24"/>
          <w:szCs w:val="24"/>
        </w:rPr>
      </w:pPr>
      <w:r>
        <w:rPr>
          <w:rFonts w:ascii="Garamond" w:hAnsi="Garamond"/>
          <w:b/>
          <w:bCs/>
          <w:sz w:val="24"/>
          <w:szCs w:val="24"/>
        </w:rPr>
        <w:t>5</w:t>
      </w:r>
      <w:r w:rsidR="00FE46CC">
        <w:rPr>
          <w:rFonts w:ascii="Garamond" w:hAnsi="Garamond"/>
          <w:b/>
          <w:bCs/>
          <w:sz w:val="24"/>
          <w:szCs w:val="24"/>
        </w:rPr>
        <w:t>.</w:t>
      </w:r>
      <w:r w:rsidR="002677E8">
        <w:rPr>
          <w:rFonts w:ascii="Garamond" w:hAnsi="Garamond"/>
          <w:b/>
          <w:bCs/>
          <w:sz w:val="24"/>
          <w:szCs w:val="24"/>
        </w:rPr>
        <w:t xml:space="preserve"> </w:t>
      </w:r>
      <w:r w:rsidR="0008226A">
        <w:rPr>
          <w:rFonts w:ascii="Garamond" w:hAnsi="Garamond"/>
          <w:b/>
          <w:bCs/>
          <w:sz w:val="24"/>
          <w:szCs w:val="24"/>
        </w:rPr>
        <w:t>ACADEMIC POSITIONS/EMPLOYMENT</w:t>
      </w:r>
      <w:r w:rsidR="001F1B10">
        <w:rPr>
          <w:rFonts w:ascii="Garamond" w:hAnsi="Garamond"/>
          <w:b/>
          <w:bCs/>
          <w:sz w:val="24"/>
          <w:szCs w:val="24"/>
        </w:rPr>
        <w:t>:</w:t>
      </w:r>
    </w:p>
    <w:p w14:paraId="5AE1C0D1" w14:textId="0FC1F060" w:rsidR="00CA3C6C" w:rsidRDefault="00CA3C6C" w:rsidP="00CA3C6C">
      <w:pPr>
        <w:spacing w:after="0"/>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C463FE">
        <w:rPr>
          <w:rFonts w:ascii="Garamond" w:hAnsi="Garamond"/>
          <w:b/>
          <w:bCs/>
          <w:sz w:val="24"/>
          <w:szCs w:val="24"/>
        </w:rPr>
        <w:t>Pennsylvania State University</w:t>
      </w:r>
      <w:r>
        <w:rPr>
          <w:rFonts w:ascii="Garamond" w:hAnsi="Garamond"/>
          <w:b/>
          <w:bCs/>
          <w:sz w:val="24"/>
          <w:szCs w:val="24"/>
        </w:rPr>
        <w:t xml:space="preserve">, </w:t>
      </w:r>
      <w:r w:rsidRPr="00952FCF">
        <w:rPr>
          <w:rFonts w:ascii="Garamond" w:hAnsi="Garamond"/>
          <w:sz w:val="24"/>
          <w:szCs w:val="24"/>
        </w:rPr>
        <w:t>State College, PA</w:t>
      </w:r>
    </w:p>
    <w:p w14:paraId="21AEFCC7" w14:textId="0A82BEB9" w:rsidR="00CA3C6C" w:rsidRDefault="00CA3C6C" w:rsidP="00CA3C6C">
      <w:pPr>
        <w:spacing w:after="0"/>
        <w:rPr>
          <w:rFonts w:ascii="Garamond" w:hAnsi="Garamond"/>
          <w:sz w:val="24"/>
          <w:szCs w:val="24"/>
        </w:rPr>
      </w:pPr>
      <w:r>
        <w:rPr>
          <w:rFonts w:ascii="Garamond" w:hAnsi="Garamond"/>
          <w:sz w:val="24"/>
          <w:szCs w:val="24"/>
        </w:rPr>
        <w:t>10/2020-</w:t>
      </w:r>
      <w:r>
        <w:rPr>
          <w:rFonts w:ascii="Garamond" w:hAnsi="Garamond"/>
          <w:sz w:val="24"/>
          <w:szCs w:val="24"/>
        </w:rPr>
        <w:tab/>
      </w:r>
      <w:r>
        <w:rPr>
          <w:rFonts w:ascii="Garamond" w:hAnsi="Garamond"/>
          <w:sz w:val="24"/>
          <w:szCs w:val="24"/>
        </w:rPr>
        <w:tab/>
        <w:t>Faculty Affiliate, Prevention Research Center</w:t>
      </w:r>
    </w:p>
    <w:p w14:paraId="3D2275DD" w14:textId="5C35DAD7" w:rsidR="00BB7E22" w:rsidRDefault="00BB7E22" w:rsidP="00495F96">
      <w:pPr>
        <w:spacing w:after="0"/>
        <w:rPr>
          <w:rFonts w:ascii="Garamond" w:hAnsi="Garamond"/>
          <w:b/>
          <w:bCs/>
          <w:sz w:val="24"/>
          <w:szCs w:val="24"/>
        </w:rPr>
      </w:pPr>
    </w:p>
    <w:p w14:paraId="7BC5F043" w14:textId="3C9B7319" w:rsidR="00CA3C6C" w:rsidRDefault="00CA3C6C" w:rsidP="00CA3C6C">
      <w:pPr>
        <w:spacing w:after="0"/>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FF3209">
        <w:rPr>
          <w:rFonts w:ascii="Garamond" w:hAnsi="Garamond"/>
          <w:b/>
          <w:bCs/>
          <w:sz w:val="24"/>
          <w:szCs w:val="24"/>
        </w:rPr>
        <w:t>Pennsylvania State University</w:t>
      </w:r>
      <w:r>
        <w:rPr>
          <w:rFonts w:ascii="Garamond" w:hAnsi="Garamond"/>
          <w:b/>
          <w:bCs/>
          <w:sz w:val="24"/>
          <w:szCs w:val="24"/>
        </w:rPr>
        <w:t xml:space="preserve">, </w:t>
      </w:r>
      <w:r w:rsidRPr="00952FCF">
        <w:rPr>
          <w:rFonts w:ascii="Garamond" w:hAnsi="Garamond"/>
          <w:sz w:val="24"/>
          <w:szCs w:val="24"/>
        </w:rPr>
        <w:t>State College, PA</w:t>
      </w:r>
    </w:p>
    <w:p w14:paraId="739F25EF" w14:textId="18ED18EB" w:rsidR="00CA3C6C" w:rsidRDefault="00CA3C6C" w:rsidP="00CA3C6C">
      <w:pPr>
        <w:spacing w:after="0"/>
        <w:rPr>
          <w:rFonts w:ascii="Garamond" w:hAnsi="Garamond"/>
          <w:sz w:val="24"/>
          <w:szCs w:val="24"/>
        </w:rPr>
      </w:pPr>
      <w:r>
        <w:rPr>
          <w:rFonts w:ascii="Garamond" w:hAnsi="Garamond"/>
          <w:sz w:val="24"/>
          <w:szCs w:val="24"/>
        </w:rPr>
        <w:t>8/2020-</w:t>
      </w:r>
      <w:r>
        <w:rPr>
          <w:rFonts w:ascii="Garamond" w:hAnsi="Garamond"/>
          <w:sz w:val="24"/>
          <w:szCs w:val="24"/>
        </w:rPr>
        <w:tab/>
      </w:r>
      <w:r>
        <w:rPr>
          <w:rFonts w:ascii="Garamond" w:hAnsi="Garamond"/>
          <w:sz w:val="24"/>
          <w:szCs w:val="24"/>
        </w:rPr>
        <w:tab/>
        <w:t>Faculty Affiliate, Criminal Justice Research Center</w:t>
      </w:r>
    </w:p>
    <w:p w14:paraId="1919545B" w14:textId="77777777" w:rsidR="00CA3C6C" w:rsidRDefault="00CA3C6C" w:rsidP="00495F96">
      <w:pPr>
        <w:spacing w:after="0"/>
        <w:rPr>
          <w:rFonts w:ascii="Garamond" w:hAnsi="Garamond"/>
          <w:b/>
          <w:bCs/>
          <w:sz w:val="24"/>
          <w:szCs w:val="24"/>
        </w:rPr>
      </w:pPr>
    </w:p>
    <w:p w14:paraId="161B7906" w14:textId="0A2C7B68" w:rsidR="00CA3C6C" w:rsidRDefault="00CA3C6C" w:rsidP="00CA3C6C">
      <w:pPr>
        <w:spacing w:after="0"/>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FF3209">
        <w:rPr>
          <w:rFonts w:ascii="Garamond" w:hAnsi="Garamond"/>
          <w:b/>
          <w:bCs/>
          <w:sz w:val="24"/>
          <w:szCs w:val="24"/>
        </w:rPr>
        <w:t>Pennsylvania State University</w:t>
      </w:r>
      <w:r>
        <w:rPr>
          <w:rFonts w:ascii="Garamond" w:hAnsi="Garamond"/>
          <w:b/>
          <w:bCs/>
          <w:sz w:val="24"/>
          <w:szCs w:val="24"/>
        </w:rPr>
        <w:t xml:space="preserve">, </w:t>
      </w:r>
      <w:r w:rsidRPr="00952FCF">
        <w:rPr>
          <w:rFonts w:ascii="Garamond" w:hAnsi="Garamond"/>
          <w:sz w:val="24"/>
          <w:szCs w:val="24"/>
        </w:rPr>
        <w:t>State College, PA</w:t>
      </w:r>
    </w:p>
    <w:p w14:paraId="36FE9EC2" w14:textId="4E1E64DD" w:rsidR="00CA3C6C" w:rsidRDefault="00CA3C6C" w:rsidP="00CA3C6C">
      <w:pPr>
        <w:spacing w:after="0"/>
        <w:rPr>
          <w:rFonts w:ascii="Garamond" w:hAnsi="Garamond"/>
          <w:sz w:val="24"/>
          <w:szCs w:val="24"/>
        </w:rPr>
      </w:pPr>
      <w:r>
        <w:rPr>
          <w:rFonts w:ascii="Garamond" w:hAnsi="Garamond"/>
          <w:sz w:val="24"/>
          <w:szCs w:val="24"/>
        </w:rPr>
        <w:t>8/2020-</w:t>
      </w:r>
      <w:r>
        <w:rPr>
          <w:rFonts w:ascii="Garamond" w:hAnsi="Garamond"/>
          <w:sz w:val="24"/>
          <w:szCs w:val="24"/>
        </w:rPr>
        <w:tab/>
      </w:r>
      <w:r>
        <w:rPr>
          <w:rFonts w:ascii="Garamond" w:hAnsi="Garamond"/>
          <w:sz w:val="24"/>
          <w:szCs w:val="24"/>
        </w:rPr>
        <w:tab/>
        <w:t>Faculty Affiliate, Social Science Research Institute</w:t>
      </w:r>
    </w:p>
    <w:p w14:paraId="0BA00CE6" w14:textId="77777777" w:rsidR="00CA3C6C" w:rsidRDefault="00CA3C6C" w:rsidP="00495F96">
      <w:pPr>
        <w:spacing w:after="0"/>
        <w:rPr>
          <w:rFonts w:ascii="Garamond" w:hAnsi="Garamond"/>
          <w:b/>
          <w:bCs/>
          <w:sz w:val="24"/>
          <w:szCs w:val="24"/>
        </w:rPr>
      </w:pPr>
    </w:p>
    <w:p w14:paraId="15E55E4D" w14:textId="402B2AEF" w:rsidR="00952FCF" w:rsidRDefault="00952FCF" w:rsidP="00495F96">
      <w:pPr>
        <w:spacing w:after="0"/>
        <w:rPr>
          <w:rFonts w:ascii="Garamond" w:hAnsi="Garamond"/>
          <w:sz w:val="24"/>
          <w:szCs w:val="24"/>
        </w:rPr>
      </w:pPr>
      <w:r>
        <w:rPr>
          <w:rFonts w:ascii="Garamond" w:hAnsi="Garamond"/>
          <w:b/>
          <w:bCs/>
          <w:sz w:val="24"/>
          <w:szCs w:val="24"/>
        </w:rPr>
        <w:lastRenderedPageBreak/>
        <w:tab/>
      </w:r>
      <w:r>
        <w:rPr>
          <w:rFonts w:ascii="Garamond" w:hAnsi="Garamond"/>
          <w:b/>
          <w:bCs/>
          <w:sz w:val="24"/>
          <w:szCs w:val="24"/>
        </w:rPr>
        <w:tab/>
      </w:r>
      <w:r>
        <w:rPr>
          <w:rFonts w:ascii="Garamond" w:hAnsi="Garamond"/>
          <w:b/>
          <w:bCs/>
          <w:sz w:val="24"/>
          <w:szCs w:val="24"/>
        </w:rPr>
        <w:tab/>
      </w:r>
      <w:r w:rsidR="00FF3209">
        <w:rPr>
          <w:rFonts w:ascii="Garamond" w:hAnsi="Garamond"/>
          <w:b/>
          <w:bCs/>
          <w:sz w:val="24"/>
          <w:szCs w:val="24"/>
        </w:rPr>
        <w:t>Pennsylvania State University</w:t>
      </w:r>
      <w:r>
        <w:rPr>
          <w:rFonts w:ascii="Garamond" w:hAnsi="Garamond"/>
          <w:b/>
          <w:bCs/>
          <w:sz w:val="24"/>
          <w:szCs w:val="24"/>
        </w:rPr>
        <w:t xml:space="preserve">, </w:t>
      </w:r>
      <w:r w:rsidRPr="00952FCF">
        <w:rPr>
          <w:rFonts w:ascii="Garamond" w:hAnsi="Garamond"/>
          <w:sz w:val="24"/>
          <w:szCs w:val="24"/>
        </w:rPr>
        <w:t>State College, PA</w:t>
      </w:r>
    </w:p>
    <w:p w14:paraId="7CA30C55" w14:textId="1447000D" w:rsidR="00952FCF" w:rsidRDefault="00952FCF" w:rsidP="00495F96">
      <w:pPr>
        <w:spacing w:after="0"/>
        <w:rPr>
          <w:rFonts w:ascii="Garamond" w:hAnsi="Garamond"/>
          <w:sz w:val="24"/>
          <w:szCs w:val="24"/>
        </w:rPr>
      </w:pPr>
      <w:r>
        <w:rPr>
          <w:rFonts w:ascii="Garamond" w:hAnsi="Garamond"/>
          <w:sz w:val="24"/>
          <w:szCs w:val="24"/>
        </w:rPr>
        <w:t>8/2020-</w:t>
      </w:r>
      <w:r>
        <w:rPr>
          <w:rFonts w:ascii="Garamond" w:hAnsi="Garamond"/>
          <w:sz w:val="24"/>
          <w:szCs w:val="24"/>
        </w:rPr>
        <w:tab/>
      </w:r>
      <w:r>
        <w:rPr>
          <w:rFonts w:ascii="Garamond" w:hAnsi="Garamond"/>
          <w:sz w:val="24"/>
          <w:szCs w:val="24"/>
        </w:rPr>
        <w:tab/>
        <w:t>Assistant Professor, Department of Human Development &amp; Family Studies</w:t>
      </w:r>
    </w:p>
    <w:p w14:paraId="02D9B916" w14:textId="77777777" w:rsidR="00952FCF" w:rsidRDefault="00952FCF" w:rsidP="00495F96">
      <w:pPr>
        <w:spacing w:after="0"/>
        <w:rPr>
          <w:rFonts w:ascii="Garamond" w:hAnsi="Garamond"/>
          <w:b/>
          <w:bCs/>
          <w:sz w:val="24"/>
          <w:szCs w:val="24"/>
        </w:rPr>
      </w:pPr>
    </w:p>
    <w:p w14:paraId="05D24F81" w14:textId="42DFBF24" w:rsidR="00CF077F" w:rsidRDefault="00CF077F" w:rsidP="00495F96">
      <w:pPr>
        <w:spacing w:after="0"/>
        <w:rPr>
          <w:rFonts w:ascii="Garamond" w:hAnsi="Garamond"/>
          <w:sz w:val="24"/>
          <w:szCs w:val="24"/>
        </w:rPr>
      </w:pPr>
      <w:r>
        <w:rPr>
          <w:rFonts w:ascii="Garamond" w:hAnsi="Garamond"/>
          <w:b/>
          <w:bCs/>
          <w:sz w:val="24"/>
          <w:szCs w:val="24"/>
        </w:rPr>
        <w:tab/>
      </w:r>
      <w:r>
        <w:rPr>
          <w:rFonts w:ascii="Garamond" w:hAnsi="Garamond"/>
          <w:b/>
          <w:bCs/>
          <w:sz w:val="24"/>
          <w:szCs w:val="24"/>
        </w:rPr>
        <w:tab/>
      </w:r>
      <w:r w:rsidR="00A04851">
        <w:rPr>
          <w:rFonts w:ascii="Garamond" w:hAnsi="Garamond"/>
          <w:b/>
          <w:bCs/>
          <w:sz w:val="24"/>
          <w:szCs w:val="24"/>
        </w:rPr>
        <w:tab/>
      </w:r>
      <w:r w:rsidR="00FF3209">
        <w:rPr>
          <w:rFonts w:ascii="Garamond" w:hAnsi="Garamond"/>
          <w:b/>
          <w:bCs/>
          <w:sz w:val="24"/>
          <w:szCs w:val="24"/>
        </w:rPr>
        <w:t>McKnight Doctoral Fellow</w:t>
      </w:r>
      <w:r w:rsidR="00A04851">
        <w:rPr>
          <w:rFonts w:ascii="Garamond" w:hAnsi="Garamond"/>
          <w:sz w:val="24"/>
          <w:szCs w:val="24"/>
        </w:rPr>
        <w:t>, Gainesville FL</w:t>
      </w:r>
    </w:p>
    <w:p w14:paraId="4BA48401" w14:textId="77B0FAB6" w:rsidR="00A04851" w:rsidRPr="00A04851" w:rsidRDefault="00A04851" w:rsidP="00495F96">
      <w:pPr>
        <w:spacing w:after="0"/>
        <w:rPr>
          <w:rFonts w:ascii="Garamond" w:hAnsi="Garamond"/>
          <w:sz w:val="24"/>
          <w:szCs w:val="24"/>
        </w:rPr>
      </w:pPr>
      <w:r>
        <w:rPr>
          <w:rFonts w:ascii="Garamond" w:hAnsi="Garamond"/>
          <w:sz w:val="24"/>
          <w:szCs w:val="24"/>
        </w:rPr>
        <w:t>8/12-12/2016</w:t>
      </w:r>
      <w:r>
        <w:rPr>
          <w:rFonts w:ascii="Garamond" w:hAnsi="Garamond"/>
          <w:sz w:val="24"/>
          <w:szCs w:val="24"/>
        </w:rPr>
        <w:tab/>
      </w:r>
      <w:r>
        <w:rPr>
          <w:rFonts w:ascii="Garamond" w:hAnsi="Garamond"/>
          <w:sz w:val="24"/>
          <w:szCs w:val="24"/>
        </w:rPr>
        <w:tab/>
        <w:t>Doctoral Scholar</w:t>
      </w:r>
    </w:p>
    <w:p w14:paraId="3EBFC66A" w14:textId="1C04473B" w:rsidR="00FA7915" w:rsidRDefault="00FA7915" w:rsidP="00495F96">
      <w:pPr>
        <w:spacing w:after="0"/>
        <w:rPr>
          <w:rFonts w:ascii="Garamond" w:hAnsi="Garamond"/>
          <w:b/>
          <w:bCs/>
          <w:sz w:val="24"/>
          <w:szCs w:val="24"/>
        </w:rPr>
      </w:pPr>
    </w:p>
    <w:p w14:paraId="6B2D70E2" w14:textId="5DCA82E2" w:rsidR="00A04851" w:rsidRDefault="00A04851" w:rsidP="00495F96">
      <w:pPr>
        <w:spacing w:after="0"/>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FF3209" w:rsidRPr="00A04851">
        <w:rPr>
          <w:rFonts w:ascii="Garamond" w:hAnsi="Garamond"/>
          <w:b/>
          <w:bCs/>
          <w:sz w:val="24"/>
          <w:szCs w:val="24"/>
        </w:rPr>
        <w:t xml:space="preserve">University </w:t>
      </w:r>
      <w:r w:rsidR="00FF3209">
        <w:rPr>
          <w:rFonts w:ascii="Garamond" w:hAnsi="Garamond"/>
          <w:b/>
          <w:bCs/>
          <w:sz w:val="24"/>
          <w:szCs w:val="24"/>
        </w:rPr>
        <w:t>o</w:t>
      </w:r>
      <w:r w:rsidR="00FF3209" w:rsidRPr="00A04851">
        <w:rPr>
          <w:rFonts w:ascii="Garamond" w:hAnsi="Garamond"/>
          <w:b/>
          <w:bCs/>
          <w:sz w:val="24"/>
          <w:szCs w:val="24"/>
        </w:rPr>
        <w:t>f Florida</w:t>
      </w:r>
      <w:r>
        <w:rPr>
          <w:rFonts w:ascii="Garamond" w:hAnsi="Garamond"/>
          <w:sz w:val="24"/>
          <w:szCs w:val="24"/>
        </w:rPr>
        <w:t>, Gainesville FL</w:t>
      </w:r>
    </w:p>
    <w:p w14:paraId="0B338DB2" w14:textId="1589CDB0" w:rsidR="00A04851" w:rsidRDefault="00A04851" w:rsidP="00495F96">
      <w:pPr>
        <w:spacing w:after="0"/>
        <w:rPr>
          <w:rFonts w:ascii="Garamond" w:hAnsi="Garamond"/>
          <w:sz w:val="24"/>
          <w:szCs w:val="24"/>
        </w:rPr>
      </w:pPr>
      <w:r>
        <w:rPr>
          <w:rFonts w:ascii="Garamond" w:hAnsi="Garamond"/>
          <w:sz w:val="24"/>
          <w:szCs w:val="24"/>
        </w:rPr>
        <w:t>8/12-1/2015</w:t>
      </w:r>
      <w:r>
        <w:rPr>
          <w:rFonts w:ascii="Garamond" w:hAnsi="Garamond"/>
          <w:sz w:val="24"/>
          <w:szCs w:val="24"/>
        </w:rPr>
        <w:tab/>
      </w:r>
      <w:r>
        <w:rPr>
          <w:rFonts w:ascii="Garamond" w:hAnsi="Garamond"/>
          <w:sz w:val="24"/>
          <w:szCs w:val="24"/>
        </w:rPr>
        <w:tab/>
        <w:t>Graduate Research Assistant</w:t>
      </w:r>
    </w:p>
    <w:p w14:paraId="62A4A8E2" w14:textId="61EFDF09" w:rsidR="00FC28A6" w:rsidRDefault="00FC28A6" w:rsidP="00495F96">
      <w:pPr>
        <w:spacing w:after="0"/>
        <w:rPr>
          <w:rFonts w:ascii="Garamond" w:hAnsi="Garamond"/>
          <w:sz w:val="24"/>
          <w:szCs w:val="24"/>
        </w:rPr>
      </w:pPr>
    </w:p>
    <w:p w14:paraId="4A4C3C8D" w14:textId="12F6668E" w:rsidR="00FC28A6" w:rsidRDefault="00FC28A6" w:rsidP="00495F96">
      <w:pPr>
        <w:spacing w:after="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FF3209" w:rsidRPr="00FC28A6">
        <w:rPr>
          <w:rFonts w:ascii="Garamond" w:hAnsi="Garamond"/>
          <w:b/>
          <w:bCs/>
          <w:sz w:val="24"/>
          <w:szCs w:val="24"/>
        </w:rPr>
        <w:t>Adventist Healthcare</w:t>
      </w:r>
      <w:r w:rsidRPr="00FC28A6">
        <w:rPr>
          <w:rFonts w:ascii="Garamond" w:hAnsi="Garamond"/>
          <w:sz w:val="24"/>
          <w:szCs w:val="24"/>
        </w:rPr>
        <w:t xml:space="preserve">, </w:t>
      </w:r>
      <w:r>
        <w:rPr>
          <w:rFonts w:ascii="Garamond" w:hAnsi="Garamond"/>
          <w:sz w:val="24"/>
          <w:szCs w:val="24"/>
        </w:rPr>
        <w:t>Rockville, MD</w:t>
      </w:r>
    </w:p>
    <w:p w14:paraId="1BBF9B4A" w14:textId="58A7FF78" w:rsidR="00FC28A6" w:rsidRDefault="00FC28A6" w:rsidP="00495F96">
      <w:pPr>
        <w:spacing w:after="0"/>
        <w:rPr>
          <w:rFonts w:ascii="Garamond" w:hAnsi="Garamond"/>
          <w:sz w:val="24"/>
          <w:szCs w:val="24"/>
        </w:rPr>
      </w:pPr>
      <w:r>
        <w:rPr>
          <w:rFonts w:ascii="Garamond" w:hAnsi="Garamond"/>
          <w:sz w:val="24"/>
          <w:szCs w:val="24"/>
        </w:rPr>
        <w:t>1/12-8/12</w:t>
      </w:r>
      <w:r>
        <w:rPr>
          <w:rFonts w:ascii="Garamond" w:hAnsi="Garamond"/>
          <w:sz w:val="24"/>
          <w:szCs w:val="24"/>
        </w:rPr>
        <w:tab/>
      </w:r>
      <w:r>
        <w:rPr>
          <w:rFonts w:ascii="Garamond" w:hAnsi="Garamond"/>
          <w:sz w:val="24"/>
          <w:szCs w:val="24"/>
        </w:rPr>
        <w:tab/>
      </w:r>
      <w:r w:rsidRPr="00FC28A6">
        <w:rPr>
          <w:rFonts w:ascii="Garamond" w:hAnsi="Garamond"/>
          <w:sz w:val="24"/>
          <w:szCs w:val="24"/>
        </w:rPr>
        <w:t>Research Assistant</w:t>
      </w:r>
      <w:r>
        <w:rPr>
          <w:rFonts w:ascii="Garamond" w:hAnsi="Garamond"/>
          <w:sz w:val="24"/>
          <w:szCs w:val="24"/>
        </w:rPr>
        <w:t xml:space="preserve">, </w:t>
      </w:r>
      <w:r w:rsidRPr="00FC28A6">
        <w:rPr>
          <w:rFonts w:ascii="Garamond" w:hAnsi="Garamond"/>
          <w:sz w:val="24"/>
          <w:szCs w:val="24"/>
        </w:rPr>
        <w:t>Center on Health Disparities</w:t>
      </w:r>
    </w:p>
    <w:p w14:paraId="1FF6C3D5" w14:textId="77777777" w:rsidR="00AC638D" w:rsidRDefault="0020016D" w:rsidP="0020016D">
      <w:pPr>
        <w:spacing w:after="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p>
    <w:p w14:paraId="4B97939D" w14:textId="27AC6371" w:rsidR="0020016D" w:rsidRDefault="00AC638D" w:rsidP="0020016D">
      <w:pPr>
        <w:spacing w:after="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FF3209" w:rsidRPr="0020016D">
        <w:rPr>
          <w:rFonts w:ascii="Garamond" w:hAnsi="Garamond"/>
          <w:b/>
          <w:bCs/>
          <w:sz w:val="24"/>
          <w:szCs w:val="24"/>
        </w:rPr>
        <w:t xml:space="preserve">West Africa Project </w:t>
      </w:r>
      <w:r w:rsidR="00FF3209">
        <w:rPr>
          <w:rFonts w:ascii="Garamond" w:hAnsi="Garamond"/>
          <w:b/>
          <w:bCs/>
          <w:sz w:val="24"/>
          <w:szCs w:val="24"/>
        </w:rPr>
        <w:t>t</w:t>
      </w:r>
      <w:r w:rsidR="00FF3209" w:rsidRPr="0020016D">
        <w:rPr>
          <w:rFonts w:ascii="Garamond" w:hAnsi="Garamond"/>
          <w:b/>
          <w:bCs/>
          <w:sz w:val="24"/>
          <w:szCs w:val="24"/>
        </w:rPr>
        <w:t xml:space="preserve">o Combat </w:t>
      </w:r>
      <w:r w:rsidR="0020016D" w:rsidRPr="0020016D">
        <w:rPr>
          <w:rFonts w:ascii="Garamond" w:hAnsi="Garamond"/>
          <w:b/>
          <w:bCs/>
          <w:sz w:val="24"/>
          <w:szCs w:val="24"/>
        </w:rPr>
        <w:t>AIDS</w:t>
      </w:r>
      <w:r w:rsidR="0020016D" w:rsidRPr="0020016D">
        <w:rPr>
          <w:rFonts w:ascii="Garamond" w:hAnsi="Garamond"/>
          <w:sz w:val="24"/>
          <w:szCs w:val="24"/>
        </w:rPr>
        <w:t>, Accra, Ghana</w:t>
      </w:r>
    </w:p>
    <w:p w14:paraId="40008300" w14:textId="028C9933" w:rsidR="0020016D" w:rsidRDefault="0020016D" w:rsidP="00495F96">
      <w:pPr>
        <w:spacing w:after="0"/>
        <w:rPr>
          <w:rFonts w:ascii="Garamond" w:hAnsi="Garamond"/>
          <w:sz w:val="24"/>
          <w:szCs w:val="24"/>
        </w:rPr>
      </w:pPr>
      <w:r w:rsidRPr="0020016D">
        <w:rPr>
          <w:rFonts w:ascii="Garamond" w:hAnsi="Garamond"/>
          <w:sz w:val="24"/>
          <w:szCs w:val="24"/>
        </w:rPr>
        <w:t>2/11 – 5/11</w:t>
      </w:r>
      <w:r>
        <w:rPr>
          <w:rFonts w:ascii="Garamond" w:hAnsi="Garamond"/>
          <w:sz w:val="24"/>
          <w:szCs w:val="24"/>
        </w:rPr>
        <w:tab/>
      </w:r>
      <w:r>
        <w:rPr>
          <w:rFonts w:ascii="Garamond" w:hAnsi="Garamond"/>
          <w:sz w:val="24"/>
          <w:szCs w:val="24"/>
        </w:rPr>
        <w:tab/>
      </w:r>
      <w:r w:rsidRPr="0020016D">
        <w:rPr>
          <w:rFonts w:ascii="Garamond" w:hAnsi="Garamond"/>
          <w:sz w:val="24"/>
          <w:szCs w:val="24"/>
        </w:rPr>
        <w:t>Research Assistant</w:t>
      </w:r>
    </w:p>
    <w:p w14:paraId="66DDF7CA" w14:textId="6C77FE6A" w:rsidR="00A41676" w:rsidRDefault="00A41676" w:rsidP="00495F96">
      <w:pPr>
        <w:spacing w:after="0"/>
        <w:rPr>
          <w:rFonts w:ascii="Garamond" w:hAnsi="Garamond"/>
          <w:sz w:val="24"/>
          <w:szCs w:val="24"/>
        </w:rPr>
      </w:pPr>
    </w:p>
    <w:p w14:paraId="526806EB" w14:textId="4647B763" w:rsidR="00A41676" w:rsidRDefault="00A41676" w:rsidP="00495F96">
      <w:pPr>
        <w:spacing w:after="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FF3209" w:rsidRPr="00A41676">
        <w:rPr>
          <w:rFonts w:ascii="Garamond" w:hAnsi="Garamond"/>
          <w:b/>
          <w:bCs/>
          <w:sz w:val="24"/>
          <w:szCs w:val="24"/>
        </w:rPr>
        <w:t>University of Maryland</w:t>
      </w:r>
      <w:r w:rsidRPr="00A41676">
        <w:rPr>
          <w:rFonts w:ascii="Garamond" w:hAnsi="Garamond"/>
          <w:b/>
          <w:bCs/>
          <w:sz w:val="24"/>
          <w:szCs w:val="24"/>
        </w:rPr>
        <w:t>,</w:t>
      </w:r>
      <w:r>
        <w:rPr>
          <w:rFonts w:ascii="Garamond" w:hAnsi="Garamond"/>
          <w:sz w:val="24"/>
          <w:szCs w:val="24"/>
        </w:rPr>
        <w:t xml:space="preserve"> College Park, MD</w:t>
      </w:r>
    </w:p>
    <w:p w14:paraId="0D03796B" w14:textId="1CEE9D7E" w:rsidR="00A41676" w:rsidRDefault="00A41676" w:rsidP="00495F96">
      <w:pPr>
        <w:spacing w:after="0"/>
        <w:rPr>
          <w:rFonts w:ascii="Garamond" w:hAnsi="Garamond"/>
          <w:sz w:val="24"/>
          <w:szCs w:val="24"/>
        </w:rPr>
      </w:pPr>
      <w:r>
        <w:rPr>
          <w:rFonts w:ascii="Garamond" w:hAnsi="Garamond"/>
          <w:sz w:val="24"/>
          <w:szCs w:val="24"/>
        </w:rPr>
        <w:t>3/10-1/11</w:t>
      </w:r>
      <w:r w:rsidR="00A7662B">
        <w:rPr>
          <w:rFonts w:ascii="Garamond" w:hAnsi="Garamond"/>
          <w:sz w:val="24"/>
          <w:szCs w:val="24"/>
        </w:rPr>
        <w:tab/>
      </w:r>
      <w:r w:rsidR="00A7662B">
        <w:rPr>
          <w:rFonts w:ascii="Garamond" w:hAnsi="Garamond"/>
          <w:sz w:val="24"/>
          <w:szCs w:val="24"/>
        </w:rPr>
        <w:tab/>
      </w:r>
      <w:r w:rsidR="00A7662B" w:rsidRPr="00A7662B">
        <w:rPr>
          <w:rFonts w:ascii="Garamond" w:hAnsi="Garamond"/>
          <w:sz w:val="24"/>
          <w:szCs w:val="24"/>
        </w:rPr>
        <w:t>Research Assistant</w:t>
      </w:r>
      <w:r w:rsidR="00A7662B">
        <w:rPr>
          <w:rFonts w:ascii="Garamond" w:hAnsi="Garamond"/>
          <w:sz w:val="24"/>
          <w:szCs w:val="24"/>
        </w:rPr>
        <w:t xml:space="preserve">, </w:t>
      </w:r>
      <w:r w:rsidR="00A7662B" w:rsidRPr="00A7662B">
        <w:rPr>
          <w:rFonts w:ascii="Garamond" w:hAnsi="Garamond"/>
          <w:sz w:val="24"/>
          <w:szCs w:val="24"/>
        </w:rPr>
        <w:t>Black Parenting Project, Department of Family Science</w:t>
      </w:r>
    </w:p>
    <w:p w14:paraId="292BC384" w14:textId="77777777" w:rsidR="00650895" w:rsidRDefault="00650895" w:rsidP="00187D57">
      <w:pPr>
        <w:spacing w:after="0"/>
        <w:rPr>
          <w:rFonts w:ascii="Garamond" w:hAnsi="Garamond"/>
          <w:b/>
          <w:bCs/>
          <w:sz w:val="24"/>
          <w:szCs w:val="24"/>
        </w:rPr>
      </w:pPr>
    </w:p>
    <w:p w14:paraId="125CA7CF" w14:textId="77777777" w:rsidR="006762BC" w:rsidRDefault="006762BC" w:rsidP="00187D57">
      <w:pPr>
        <w:spacing w:after="0"/>
        <w:rPr>
          <w:rFonts w:ascii="Garamond" w:hAnsi="Garamond"/>
          <w:b/>
          <w:bCs/>
          <w:sz w:val="24"/>
          <w:szCs w:val="24"/>
        </w:rPr>
      </w:pPr>
    </w:p>
    <w:p w14:paraId="7C0C0F0D" w14:textId="4F7338F3" w:rsidR="00187D57" w:rsidRPr="00187D57" w:rsidRDefault="00187D57" w:rsidP="00187D57">
      <w:pPr>
        <w:spacing w:after="0"/>
        <w:rPr>
          <w:rFonts w:ascii="Garamond" w:hAnsi="Garamond"/>
          <w:b/>
          <w:bCs/>
          <w:sz w:val="24"/>
          <w:szCs w:val="24"/>
        </w:rPr>
      </w:pPr>
      <w:r w:rsidRPr="00187D57">
        <w:rPr>
          <w:rFonts w:ascii="Garamond" w:hAnsi="Garamond"/>
          <w:b/>
          <w:bCs/>
          <w:sz w:val="24"/>
          <w:szCs w:val="24"/>
        </w:rPr>
        <w:t xml:space="preserve">6. PROFESSIONAL ACTIVITIES </w:t>
      </w:r>
    </w:p>
    <w:p w14:paraId="75AA50DE" w14:textId="77777777" w:rsidR="00187D57" w:rsidRPr="00187D57" w:rsidRDefault="00187D57" w:rsidP="00187D57">
      <w:pPr>
        <w:spacing w:after="0"/>
        <w:rPr>
          <w:rFonts w:ascii="Garamond" w:hAnsi="Garamond"/>
          <w:sz w:val="24"/>
          <w:szCs w:val="24"/>
        </w:rPr>
      </w:pPr>
    </w:p>
    <w:p w14:paraId="6FBD1921" w14:textId="1A9DCD0D" w:rsidR="004D7DF4" w:rsidRDefault="00187D57" w:rsidP="00B573ED">
      <w:pPr>
        <w:spacing w:after="0"/>
        <w:rPr>
          <w:rFonts w:ascii="Garamond" w:hAnsi="Garamond"/>
          <w:sz w:val="24"/>
          <w:szCs w:val="24"/>
        </w:rPr>
      </w:pPr>
      <w:r>
        <w:rPr>
          <w:rFonts w:ascii="Garamond" w:hAnsi="Garamond"/>
          <w:b/>
          <w:bCs/>
          <w:sz w:val="24"/>
          <w:szCs w:val="24"/>
        </w:rPr>
        <w:t xml:space="preserve">a. </w:t>
      </w:r>
      <w:r w:rsidRPr="00187D57">
        <w:rPr>
          <w:rFonts w:ascii="Garamond" w:hAnsi="Garamond"/>
          <w:b/>
          <w:bCs/>
          <w:sz w:val="24"/>
          <w:szCs w:val="24"/>
        </w:rPr>
        <w:t>Society Membership</w:t>
      </w:r>
      <w:r w:rsidR="001A71B4">
        <w:rPr>
          <w:rFonts w:ascii="Garamond" w:hAnsi="Garamond"/>
          <w:b/>
          <w:bCs/>
          <w:sz w:val="24"/>
          <w:szCs w:val="24"/>
        </w:rPr>
        <w:br/>
      </w:r>
      <w:r w:rsidR="004D7DF4">
        <w:rPr>
          <w:rFonts w:ascii="Garamond" w:hAnsi="Garamond"/>
          <w:sz w:val="24"/>
          <w:szCs w:val="24"/>
        </w:rPr>
        <w:t>2021-</w:t>
      </w:r>
      <w:r w:rsidR="004D7DF4">
        <w:rPr>
          <w:rFonts w:ascii="Garamond" w:hAnsi="Garamond"/>
          <w:sz w:val="24"/>
          <w:szCs w:val="24"/>
        </w:rPr>
        <w:tab/>
      </w:r>
      <w:r w:rsidR="004D7DF4">
        <w:rPr>
          <w:rFonts w:ascii="Garamond" w:hAnsi="Garamond"/>
          <w:sz w:val="24"/>
          <w:szCs w:val="24"/>
        </w:rPr>
        <w:tab/>
        <w:t>College on the Problems of Drug Dependence (CPDD)</w:t>
      </w:r>
      <w:r w:rsidR="00A90394">
        <w:rPr>
          <w:rFonts w:ascii="Garamond" w:hAnsi="Garamond"/>
          <w:sz w:val="24"/>
          <w:szCs w:val="24"/>
        </w:rPr>
        <w:t xml:space="preserve"> </w:t>
      </w:r>
    </w:p>
    <w:p w14:paraId="3902A6D4" w14:textId="09648132" w:rsidR="009E3C70" w:rsidRDefault="009E3C70" w:rsidP="00B573ED">
      <w:pPr>
        <w:spacing w:after="0"/>
        <w:rPr>
          <w:rFonts w:ascii="Garamond" w:hAnsi="Garamond"/>
          <w:sz w:val="24"/>
          <w:szCs w:val="24"/>
        </w:rPr>
      </w:pPr>
      <w:r>
        <w:rPr>
          <w:rFonts w:ascii="Garamond" w:hAnsi="Garamond"/>
          <w:sz w:val="24"/>
          <w:szCs w:val="24"/>
        </w:rPr>
        <w:t>2020-</w:t>
      </w:r>
      <w:r>
        <w:rPr>
          <w:rFonts w:ascii="Garamond" w:hAnsi="Garamond"/>
          <w:sz w:val="24"/>
          <w:szCs w:val="24"/>
        </w:rPr>
        <w:tab/>
      </w:r>
      <w:r>
        <w:rPr>
          <w:rFonts w:ascii="Garamond" w:hAnsi="Garamond"/>
          <w:sz w:val="24"/>
          <w:szCs w:val="24"/>
        </w:rPr>
        <w:tab/>
        <w:t>Society for Epidemiological Research (SER)</w:t>
      </w:r>
    </w:p>
    <w:p w14:paraId="40A96775" w14:textId="2AA87DA2" w:rsidR="00B573ED" w:rsidRPr="00187D57" w:rsidRDefault="001A71B4" w:rsidP="00B573ED">
      <w:pPr>
        <w:spacing w:after="0"/>
        <w:rPr>
          <w:rFonts w:ascii="Garamond" w:hAnsi="Garamond"/>
          <w:sz w:val="24"/>
          <w:szCs w:val="24"/>
        </w:rPr>
      </w:pPr>
      <w:r>
        <w:rPr>
          <w:rFonts w:ascii="Garamond" w:hAnsi="Garamond"/>
          <w:sz w:val="24"/>
          <w:szCs w:val="24"/>
        </w:rPr>
        <w:t>2020-</w:t>
      </w:r>
      <w:r>
        <w:rPr>
          <w:rFonts w:ascii="Garamond" w:hAnsi="Garamond"/>
          <w:sz w:val="24"/>
          <w:szCs w:val="24"/>
        </w:rPr>
        <w:tab/>
      </w:r>
      <w:r>
        <w:rPr>
          <w:rFonts w:ascii="Garamond" w:hAnsi="Garamond"/>
          <w:sz w:val="24"/>
          <w:szCs w:val="24"/>
        </w:rPr>
        <w:tab/>
        <w:t>Society for Prevention Research (SPR)</w:t>
      </w:r>
      <w:r w:rsidR="00187D57" w:rsidRPr="00187D57">
        <w:rPr>
          <w:rFonts w:ascii="Garamond" w:hAnsi="Garamond"/>
          <w:b/>
          <w:bCs/>
          <w:sz w:val="24"/>
          <w:szCs w:val="24"/>
        </w:rPr>
        <w:t xml:space="preserve"> </w:t>
      </w:r>
      <w:r w:rsidR="00B573ED">
        <w:rPr>
          <w:rFonts w:ascii="Garamond" w:hAnsi="Garamond"/>
          <w:b/>
          <w:bCs/>
          <w:sz w:val="24"/>
          <w:szCs w:val="24"/>
        </w:rPr>
        <w:br/>
      </w:r>
      <w:r w:rsidR="00B573ED" w:rsidRPr="00187D57">
        <w:rPr>
          <w:rFonts w:ascii="Garamond" w:hAnsi="Garamond"/>
          <w:sz w:val="24"/>
          <w:szCs w:val="24"/>
        </w:rPr>
        <w:t>2014-2016</w:t>
      </w:r>
      <w:r w:rsidR="00B573ED" w:rsidRPr="00187D57">
        <w:rPr>
          <w:rFonts w:ascii="Garamond" w:hAnsi="Garamond"/>
          <w:sz w:val="24"/>
          <w:szCs w:val="24"/>
        </w:rPr>
        <w:tab/>
        <w:t>American Public Health Association</w:t>
      </w:r>
      <w:r w:rsidR="004D7DF4">
        <w:rPr>
          <w:rFonts w:ascii="Garamond" w:hAnsi="Garamond"/>
          <w:sz w:val="24"/>
          <w:szCs w:val="24"/>
        </w:rPr>
        <w:t xml:space="preserve"> (APHA)</w:t>
      </w:r>
    </w:p>
    <w:p w14:paraId="702E9810" w14:textId="3DF2C95F" w:rsidR="00B573ED" w:rsidRDefault="00B573ED" w:rsidP="00187D57">
      <w:pPr>
        <w:spacing w:after="0"/>
        <w:rPr>
          <w:rFonts w:ascii="Garamond" w:hAnsi="Garamond"/>
          <w:b/>
          <w:bCs/>
          <w:sz w:val="24"/>
          <w:szCs w:val="24"/>
        </w:rPr>
      </w:pPr>
    </w:p>
    <w:p w14:paraId="21ED4B43" w14:textId="5F9E5D5A" w:rsidR="00187D57" w:rsidRPr="00187D57" w:rsidRDefault="00B573ED" w:rsidP="00187D57">
      <w:pPr>
        <w:spacing w:after="0"/>
        <w:rPr>
          <w:rFonts w:ascii="Garamond" w:hAnsi="Garamond"/>
          <w:b/>
          <w:bCs/>
          <w:sz w:val="24"/>
          <w:szCs w:val="24"/>
        </w:rPr>
      </w:pPr>
      <w:r>
        <w:rPr>
          <w:rFonts w:ascii="Garamond" w:hAnsi="Garamond"/>
          <w:b/>
          <w:bCs/>
          <w:sz w:val="24"/>
          <w:szCs w:val="24"/>
        </w:rPr>
        <w:t xml:space="preserve">b. </w:t>
      </w:r>
      <w:r w:rsidR="00187D57" w:rsidRPr="00187D57">
        <w:rPr>
          <w:rFonts w:ascii="Garamond" w:hAnsi="Garamond"/>
          <w:b/>
          <w:bCs/>
          <w:sz w:val="24"/>
          <w:szCs w:val="24"/>
        </w:rPr>
        <w:t>Leadership</w:t>
      </w:r>
      <w:r>
        <w:rPr>
          <w:rFonts w:ascii="Garamond" w:hAnsi="Garamond"/>
          <w:b/>
          <w:bCs/>
          <w:sz w:val="24"/>
          <w:szCs w:val="24"/>
        </w:rPr>
        <w:t xml:space="preserve"> and </w:t>
      </w:r>
      <w:r w:rsidR="00DE7AE9">
        <w:rPr>
          <w:rFonts w:ascii="Garamond" w:hAnsi="Garamond"/>
          <w:b/>
          <w:bCs/>
          <w:sz w:val="24"/>
          <w:szCs w:val="24"/>
        </w:rPr>
        <w:t>Committees</w:t>
      </w:r>
    </w:p>
    <w:p w14:paraId="1354184C" w14:textId="0171D718" w:rsidR="00683AFF" w:rsidRDefault="00683AFF" w:rsidP="00187D57">
      <w:pPr>
        <w:spacing w:after="0"/>
        <w:rPr>
          <w:rFonts w:ascii="Garamond" w:hAnsi="Garamond"/>
          <w:sz w:val="24"/>
          <w:szCs w:val="24"/>
        </w:rPr>
      </w:pPr>
      <w:r>
        <w:rPr>
          <w:rFonts w:ascii="Garamond" w:hAnsi="Garamond"/>
          <w:sz w:val="24"/>
          <w:szCs w:val="24"/>
        </w:rPr>
        <w:t>2020-</w:t>
      </w:r>
      <w:r>
        <w:rPr>
          <w:rFonts w:ascii="Garamond" w:hAnsi="Garamond"/>
          <w:sz w:val="24"/>
          <w:szCs w:val="24"/>
        </w:rPr>
        <w:tab/>
      </w:r>
      <w:r>
        <w:rPr>
          <w:rFonts w:ascii="Garamond" w:hAnsi="Garamond"/>
          <w:sz w:val="24"/>
          <w:szCs w:val="24"/>
        </w:rPr>
        <w:tab/>
        <w:t xml:space="preserve">Admissions Committee, Department of Human Development and Family Studies, </w:t>
      </w:r>
      <w:r>
        <w:rPr>
          <w:rFonts w:ascii="Garamond" w:hAnsi="Garamond"/>
          <w:sz w:val="24"/>
          <w:szCs w:val="24"/>
        </w:rPr>
        <w:tab/>
      </w:r>
      <w:r>
        <w:rPr>
          <w:rFonts w:ascii="Garamond" w:hAnsi="Garamond"/>
          <w:sz w:val="24"/>
          <w:szCs w:val="24"/>
        </w:rPr>
        <w:tab/>
      </w:r>
      <w:r>
        <w:rPr>
          <w:rFonts w:ascii="Garamond" w:hAnsi="Garamond"/>
          <w:sz w:val="24"/>
          <w:szCs w:val="24"/>
        </w:rPr>
        <w:tab/>
        <w:t>Penn State University</w:t>
      </w:r>
    </w:p>
    <w:p w14:paraId="6B152634" w14:textId="03BD618D" w:rsidR="00B573ED" w:rsidRDefault="00B573ED" w:rsidP="00187D57">
      <w:pPr>
        <w:spacing w:after="0"/>
        <w:rPr>
          <w:rFonts w:ascii="Garamond" w:hAnsi="Garamond"/>
          <w:sz w:val="24"/>
          <w:szCs w:val="24"/>
        </w:rPr>
      </w:pPr>
      <w:r>
        <w:rPr>
          <w:rFonts w:ascii="Garamond" w:hAnsi="Garamond"/>
          <w:sz w:val="24"/>
          <w:szCs w:val="24"/>
        </w:rPr>
        <w:t>201</w:t>
      </w:r>
      <w:r w:rsidR="00062789">
        <w:rPr>
          <w:rFonts w:ascii="Garamond" w:hAnsi="Garamond"/>
          <w:sz w:val="24"/>
          <w:szCs w:val="24"/>
        </w:rPr>
        <w:t>8-2020</w:t>
      </w:r>
      <w:r>
        <w:rPr>
          <w:rFonts w:ascii="Garamond" w:hAnsi="Garamond"/>
          <w:sz w:val="24"/>
          <w:szCs w:val="24"/>
        </w:rPr>
        <w:tab/>
        <w:t>Diversity Postdoctoral Alliance Committee-Member, Johns Hopkins University</w:t>
      </w:r>
    </w:p>
    <w:p w14:paraId="276D117F" w14:textId="41440F8B" w:rsidR="00187D57" w:rsidRPr="00187D57" w:rsidRDefault="00187D57" w:rsidP="00187D57">
      <w:pPr>
        <w:spacing w:after="0"/>
        <w:rPr>
          <w:rFonts w:ascii="Garamond" w:hAnsi="Garamond"/>
          <w:sz w:val="24"/>
          <w:szCs w:val="24"/>
        </w:rPr>
      </w:pPr>
      <w:r w:rsidRPr="00187D57">
        <w:rPr>
          <w:rFonts w:ascii="Garamond" w:hAnsi="Garamond"/>
          <w:sz w:val="24"/>
          <w:szCs w:val="24"/>
        </w:rPr>
        <w:t>2014-2016</w:t>
      </w:r>
      <w:r w:rsidRPr="00187D57">
        <w:rPr>
          <w:rFonts w:ascii="Garamond" w:hAnsi="Garamond"/>
          <w:sz w:val="24"/>
          <w:szCs w:val="24"/>
        </w:rPr>
        <w:tab/>
        <w:t xml:space="preserve">Treasurer, Doctoral Student Council, College of Public Health and Health </w:t>
      </w:r>
      <w:r w:rsidR="00BA11EF">
        <w:rPr>
          <w:rFonts w:ascii="Garamond" w:hAnsi="Garamond"/>
          <w:sz w:val="24"/>
          <w:szCs w:val="24"/>
        </w:rPr>
        <w:tab/>
      </w:r>
      <w:r w:rsidR="00BA11EF">
        <w:rPr>
          <w:rFonts w:ascii="Garamond" w:hAnsi="Garamond"/>
          <w:sz w:val="24"/>
          <w:szCs w:val="24"/>
        </w:rPr>
        <w:tab/>
      </w:r>
      <w:r w:rsidR="00BA11EF">
        <w:rPr>
          <w:rFonts w:ascii="Garamond" w:hAnsi="Garamond"/>
          <w:sz w:val="24"/>
          <w:szCs w:val="24"/>
        </w:rPr>
        <w:tab/>
      </w:r>
      <w:r w:rsidR="00BA11EF">
        <w:rPr>
          <w:rFonts w:ascii="Garamond" w:hAnsi="Garamond"/>
          <w:sz w:val="24"/>
          <w:szCs w:val="24"/>
        </w:rPr>
        <w:tab/>
      </w:r>
      <w:r w:rsidRPr="00187D57">
        <w:rPr>
          <w:rFonts w:ascii="Garamond" w:hAnsi="Garamond"/>
          <w:sz w:val="24"/>
          <w:szCs w:val="24"/>
        </w:rPr>
        <w:t>Professions, University of Florida</w:t>
      </w:r>
    </w:p>
    <w:p w14:paraId="6A0EFE2B" w14:textId="77777777" w:rsidR="00187D57" w:rsidRPr="00187D57" w:rsidRDefault="00187D57" w:rsidP="00187D57">
      <w:pPr>
        <w:spacing w:after="0"/>
        <w:rPr>
          <w:rFonts w:ascii="Garamond" w:hAnsi="Garamond"/>
          <w:sz w:val="24"/>
          <w:szCs w:val="24"/>
        </w:rPr>
      </w:pPr>
      <w:r w:rsidRPr="00187D57">
        <w:rPr>
          <w:rFonts w:ascii="Garamond" w:hAnsi="Garamond"/>
          <w:sz w:val="24"/>
          <w:szCs w:val="24"/>
        </w:rPr>
        <w:t>2013-2015</w:t>
      </w:r>
      <w:r w:rsidRPr="00187D57">
        <w:rPr>
          <w:rFonts w:ascii="Garamond" w:hAnsi="Garamond"/>
          <w:sz w:val="24"/>
          <w:szCs w:val="24"/>
        </w:rPr>
        <w:tab/>
        <w:t xml:space="preserve">Doctoral Student Representative- Faculty Committee </w:t>
      </w:r>
    </w:p>
    <w:p w14:paraId="5C39A0BE" w14:textId="200A5267" w:rsidR="00187D57" w:rsidRPr="00187D57" w:rsidRDefault="00187D57" w:rsidP="00187D57">
      <w:pPr>
        <w:spacing w:after="0"/>
        <w:rPr>
          <w:rFonts w:ascii="Garamond" w:hAnsi="Garamond"/>
          <w:sz w:val="24"/>
          <w:szCs w:val="24"/>
        </w:rPr>
      </w:pPr>
      <w:r>
        <w:rPr>
          <w:rFonts w:ascii="Garamond" w:hAnsi="Garamond"/>
          <w:sz w:val="24"/>
          <w:szCs w:val="24"/>
        </w:rPr>
        <w:tab/>
      </w:r>
      <w:r>
        <w:rPr>
          <w:rFonts w:ascii="Garamond" w:hAnsi="Garamond"/>
          <w:sz w:val="24"/>
          <w:szCs w:val="24"/>
        </w:rPr>
        <w:tab/>
      </w:r>
      <w:r w:rsidRPr="00187D57">
        <w:rPr>
          <w:rFonts w:ascii="Garamond" w:hAnsi="Garamond"/>
          <w:sz w:val="24"/>
          <w:szCs w:val="24"/>
        </w:rPr>
        <w:t xml:space="preserve">Department of Epidemiology, University of Florida </w:t>
      </w:r>
    </w:p>
    <w:p w14:paraId="7093F5F4" w14:textId="77777777" w:rsidR="00B40CC6" w:rsidRDefault="00B40CC6" w:rsidP="00B40CC6">
      <w:pPr>
        <w:spacing w:after="0"/>
        <w:rPr>
          <w:rFonts w:ascii="Garamond" w:hAnsi="Garamond"/>
          <w:b/>
          <w:bCs/>
          <w:sz w:val="24"/>
          <w:szCs w:val="24"/>
        </w:rPr>
      </w:pPr>
    </w:p>
    <w:p w14:paraId="77655619" w14:textId="4016FA2F" w:rsidR="00B40CC6" w:rsidRDefault="00B40CC6" w:rsidP="00B40CC6">
      <w:pPr>
        <w:spacing w:after="0"/>
        <w:rPr>
          <w:rFonts w:ascii="Garamond" w:hAnsi="Garamond"/>
          <w:b/>
          <w:bCs/>
          <w:sz w:val="24"/>
          <w:szCs w:val="24"/>
        </w:rPr>
      </w:pPr>
      <w:r>
        <w:rPr>
          <w:rFonts w:ascii="Garamond" w:hAnsi="Garamond"/>
          <w:b/>
          <w:bCs/>
          <w:sz w:val="24"/>
          <w:szCs w:val="24"/>
        </w:rPr>
        <w:t>c. Advisory Board</w:t>
      </w:r>
      <w:r w:rsidRPr="00187D57">
        <w:rPr>
          <w:rFonts w:ascii="Garamond" w:hAnsi="Garamond"/>
          <w:b/>
          <w:bCs/>
          <w:sz w:val="24"/>
          <w:szCs w:val="24"/>
        </w:rPr>
        <w:t xml:space="preserve"> Membership</w:t>
      </w:r>
    </w:p>
    <w:p w14:paraId="05A4E60F" w14:textId="77777777" w:rsidR="00B40CC6" w:rsidRPr="00A91716" w:rsidRDefault="00B40CC6" w:rsidP="00B40CC6">
      <w:pPr>
        <w:spacing w:after="0"/>
        <w:rPr>
          <w:rFonts w:ascii="Garamond" w:hAnsi="Garamond"/>
          <w:sz w:val="24"/>
          <w:szCs w:val="24"/>
        </w:rPr>
      </w:pPr>
      <w:r>
        <w:rPr>
          <w:rFonts w:ascii="Garamond" w:hAnsi="Garamond"/>
          <w:sz w:val="24"/>
          <w:szCs w:val="24"/>
        </w:rPr>
        <w:t>2020-</w:t>
      </w:r>
      <w:r>
        <w:rPr>
          <w:rFonts w:ascii="Garamond" w:hAnsi="Garamond"/>
          <w:sz w:val="24"/>
          <w:szCs w:val="24"/>
        </w:rPr>
        <w:tab/>
      </w:r>
      <w:r>
        <w:rPr>
          <w:rFonts w:ascii="Garamond" w:hAnsi="Garamond"/>
          <w:sz w:val="24"/>
          <w:szCs w:val="24"/>
        </w:rPr>
        <w:tab/>
        <w:t xml:space="preserve">Penn State NIDA T32 Prevention and Methodology Training Program </w:t>
      </w:r>
    </w:p>
    <w:p w14:paraId="17E9977D" w14:textId="77777777" w:rsidR="00B40CC6" w:rsidRDefault="00B40CC6" w:rsidP="00187D57">
      <w:pPr>
        <w:spacing w:after="0"/>
        <w:rPr>
          <w:rFonts w:ascii="Garamond" w:hAnsi="Garamond"/>
          <w:b/>
          <w:bCs/>
          <w:sz w:val="24"/>
          <w:szCs w:val="24"/>
        </w:rPr>
      </w:pPr>
    </w:p>
    <w:p w14:paraId="74924237" w14:textId="3536F129" w:rsidR="00187D57" w:rsidRPr="007A4CEE" w:rsidRDefault="00B40CC6" w:rsidP="00187D57">
      <w:pPr>
        <w:spacing w:after="0"/>
        <w:rPr>
          <w:rFonts w:ascii="Garamond" w:hAnsi="Garamond"/>
          <w:sz w:val="24"/>
          <w:szCs w:val="24"/>
        </w:rPr>
      </w:pPr>
      <w:r>
        <w:rPr>
          <w:rFonts w:ascii="Garamond" w:hAnsi="Garamond"/>
          <w:b/>
          <w:bCs/>
          <w:sz w:val="24"/>
          <w:szCs w:val="24"/>
        </w:rPr>
        <w:t>d</w:t>
      </w:r>
      <w:r w:rsidR="00187D57" w:rsidRPr="00187D57">
        <w:rPr>
          <w:rFonts w:ascii="Garamond" w:hAnsi="Garamond"/>
          <w:b/>
          <w:bCs/>
          <w:sz w:val="24"/>
          <w:szCs w:val="24"/>
        </w:rPr>
        <w:t>. Editorial Activities</w:t>
      </w:r>
      <w:r w:rsidR="007A4CEE">
        <w:rPr>
          <w:rFonts w:ascii="Garamond" w:hAnsi="Garamond"/>
          <w:sz w:val="24"/>
          <w:szCs w:val="24"/>
        </w:rPr>
        <w:t>-</w:t>
      </w:r>
      <w:r w:rsidR="007A4CEE" w:rsidRPr="007A4CEE">
        <w:rPr>
          <w:rFonts w:ascii="Garamond" w:hAnsi="Garamond"/>
          <w:sz w:val="24"/>
          <w:szCs w:val="24"/>
        </w:rPr>
        <w:t xml:space="preserve"> </w:t>
      </w:r>
      <w:r w:rsidR="007A4CEE" w:rsidRPr="00187D57">
        <w:rPr>
          <w:rFonts w:ascii="Garamond" w:hAnsi="Garamond"/>
          <w:sz w:val="24"/>
          <w:szCs w:val="24"/>
        </w:rPr>
        <w:t xml:space="preserve">Peer Review Activities </w:t>
      </w:r>
    </w:p>
    <w:p w14:paraId="56C6294F" w14:textId="328F74C4" w:rsidR="00187D57" w:rsidRPr="00187D57" w:rsidRDefault="00187D57" w:rsidP="00187D57">
      <w:pPr>
        <w:spacing w:after="0"/>
        <w:rPr>
          <w:rFonts w:ascii="Garamond" w:hAnsi="Garamond"/>
          <w:sz w:val="24"/>
          <w:szCs w:val="24"/>
        </w:rPr>
      </w:pPr>
      <w:r w:rsidRPr="00187D57">
        <w:rPr>
          <w:rFonts w:ascii="Garamond" w:hAnsi="Garamond"/>
          <w:sz w:val="24"/>
          <w:szCs w:val="24"/>
        </w:rPr>
        <w:t>Ad Hoc Reviewer of Manuscripts, Since 2016</w:t>
      </w:r>
    </w:p>
    <w:p w14:paraId="04939E3B" w14:textId="26855B78" w:rsidR="00DF22D4" w:rsidRDefault="00187D57" w:rsidP="00043B6A">
      <w:pPr>
        <w:spacing w:after="0"/>
        <w:rPr>
          <w:rFonts w:ascii="Garamond" w:hAnsi="Garamond"/>
          <w:sz w:val="24"/>
          <w:szCs w:val="24"/>
        </w:rPr>
      </w:pPr>
      <w:r w:rsidRPr="00187D57">
        <w:rPr>
          <w:rFonts w:ascii="Garamond" w:hAnsi="Garamond"/>
          <w:sz w:val="24"/>
          <w:szCs w:val="24"/>
        </w:rPr>
        <w:t>• Drug and Alcohol Dependence</w:t>
      </w:r>
      <w:r w:rsidR="00D043F0">
        <w:rPr>
          <w:rFonts w:ascii="Garamond" w:hAnsi="Garamond"/>
          <w:sz w:val="24"/>
          <w:szCs w:val="24"/>
        </w:rPr>
        <w:t xml:space="preserve"> </w:t>
      </w:r>
      <w:r w:rsidRPr="00187D57">
        <w:rPr>
          <w:rFonts w:ascii="Garamond" w:hAnsi="Garamond"/>
          <w:sz w:val="24"/>
          <w:szCs w:val="24"/>
        </w:rPr>
        <w:t xml:space="preserve">• AIDS &amp; Behaviors </w:t>
      </w:r>
      <w:r w:rsidR="009A544A" w:rsidRPr="00187D57">
        <w:rPr>
          <w:rFonts w:ascii="Garamond" w:hAnsi="Garamond"/>
          <w:sz w:val="24"/>
          <w:szCs w:val="24"/>
        </w:rPr>
        <w:t>• Journal of</w:t>
      </w:r>
      <w:r w:rsidR="009A544A">
        <w:rPr>
          <w:rFonts w:ascii="Garamond" w:hAnsi="Garamond"/>
          <w:sz w:val="24"/>
          <w:szCs w:val="24"/>
        </w:rPr>
        <w:t xml:space="preserve"> Acquired </w:t>
      </w:r>
      <w:r w:rsidR="009A544A" w:rsidRPr="00D043F0">
        <w:rPr>
          <w:rFonts w:ascii="Garamond" w:hAnsi="Garamond"/>
          <w:sz w:val="24"/>
          <w:szCs w:val="24"/>
        </w:rPr>
        <w:t>Immune Deficiency Syndromes</w:t>
      </w:r>
      <w:r w:rsidRPr="00187D57">
        <w:rPr>
          <w:rFonts w:ascii="Garamond" w:hAnsi="Garamond"/>
          <w:sz w:val="24"/>
          <w:szCs w:val="24"/>
        </w:rPr>
        <w:t>• Journal of Religion and Health • Journal of Drug Issues • American Journal of Drug and Alcohol Abuse • Journal of Ethnicity in Substance Abuse • BioMed Central Open Access • Children and Youth Services Review</w:t>
      </w:r>
      <w:r w:rsidR="00D043F0">
        <w:rPr>
          <w:rFonts w:ascii="Garamond" w:hAnsi="Garamond"/>
          <w:sz w:val="24"/>
          <w:szCs w:val="24"/>
        </w:rPr>
        <w:t xml:space="preserve"> </w:t>
      </w:r>
    </w:p>
    <w:p w14:paraId="6512CD81" w14:textId="1D62AF92" w:rsidR="006762BC" w:rsidRDefault="006762BC" w:rsidP="00043B6A">
      <w:pPr>
        <w:spacing w:after="0"/>
        <w:rPr>
          <w:rFonts w:ascii="Garamond" w:hAnsi="Garamond"/>
          <w:sz w:val="24"/>
          <w:szCs w:val="24"/>
        </w:rPr>
      </w:pPr>
    </w:p>
    <w:p w14:paraId="6DF6487B" w14:textId="1C478BB9" w:rsidR="006762BC" w:rsidRDefault="006762BC" w:rsidP="00043B6A">
      <w:pPr>
        <w:spacing w:after="0"/>
        <w:rPr>
          <w:rFonts w:ascii="Garamond" w:hAnsi="Garamond"/>
          <w:sz w:val="24"/>
          <w:szCs w:val="24"/>
        </w:rPr>
      </w:pPr>
    </w:p>
    <w:p w14:paraId="181A992E" w14:textId="77777777" w:rsidR="006762BC" w:rsidRPr="006762BC" w:rsidRDefault="006762BC" w:rsidP="00043B6A">
      <w:pPr>
        <w:spacing w:after="0"/>
        <w:rPr>
          <w:rFonts w:ascii="Garamond" w:hAnsi="Garamond"/>
          <w:sz w:val="24"/>
          <w:szCs w:val="24"/>
        </w:rPr>
      </w:pPr>
    </w:p>
    <w:p w14:paraId="13D82983" w14:textId="4D9A4CC8" w:rsidR="00043B6A" w:rsidRDefault="00043B6A" w:rsidP="00043B6A">
      <w:pPr>
        <w:spacing w:after="0"/>
        <w:rPr>
          <w:rFonts w:ascii="Garamond" w:hAnsi="Garamond"/>
          <w:b/>
          <w:bCs/>
          <w:sz w:val="24"/>
          <w:szCs w:val="24"/>
        </w:rPr>
      </w:pPr>
      <w:r w:rsidRPr="00043B6A">
        <w:rPr>
          <w:rFonts w:ascii="Garamond" w:hAnsi="Garamond"/>
          <w:b/>
          <w:bCs/>
          <w:sz w:val="24"/>
          <w:szCs w:val="24"/>
        </w:rPr>
        <w:lastRenderedPageBreak/>
        <w:t xml:space="preserve">7. HONORS AND AWARDS </w:t>
      </w:r>
    </w:p>
    <w:p w14:paraId="658610C6" w14:textId="77777777" w:rsidR="00C45ADE" w:rsidRDefault="00C45ADE" w:rsidP="00043B6A">
      <w:pPr>
        <w:spacing w:after="0"/>
        <w:rPr>
          <w:rFonts w:ascii="Garamond" w:hAnsi="Garamond"/>
          <w:sz w:val="24"/>
          <w:szCs w:val="24"/>
        </w:rPr>
      </w:pPr>
    </w:p>
    <w:p w14:paraId="235BB7A9" w14:textId="328F2619" w:rsidR="005354D1" w:rsidRDefault="005354D1" w:rsidP="005354D1">
      <w:pPr>
        <w:spacing w:after="0"/>
        <w:ind w:left="1440" w:hanging="1440"/>
        <w:rPr>
          <w:rFonts w:ascii="Garamond" w:hAnsi="Garamond"/>
          <w:sz w:val="24"/>
          <w:szCs w:val="24"/>
        </w:rPr>
      </w:pPr>
      <w:r>
        <w:rPr>
          <w:rFonts w:ascii="Garamond" w:hAnsi="Garamond"/>
          <w:sz w:val="24"/>
          <w:szCs w:val="24"/>
        </w:rPr>
        <w:t>2021</w:t>
      </w:r>
      <w:r>
        <w:rPr>
          <w:rFonts w:ascii="Garamond" w:hAnsi="Garamond"/>
          <w:sz w:val="24"/>
          <w:szCs w:val="24"/>
        </w:rPr>
        <w:tab/>
        <w:t>Outstanding Aluma Award,</w:t>
      </w:r>
      <w:r w:rsidR="00AD5E3A">
        <w:rPr>
          <w:rFonts w:ascii="Garamond" w:hAnsi="Garamond"/>
          <w:sz w:val="24"/>
          <w:szCs w:val="24"/>
        </w:rPr>
        <w:t xml:space="preserve"> </w:t>
      </w:r>
      <w:r>
        <w:rPr>
          <w:rFonts w:ascii="Garamond" w:hAnsi="Garamond"/>
          <w:sz w:val="24"/>
          <w:szCs w:val="24"/>
        </w:rPr>
        <w:t xml:space="preserve">College of Public Health and Health Professions, University of Florida </w:t>
      </w:r>
    </w:p>
    <w:p w14:paraId="1B5E2F92" w14:textId="6613DEEB" w:rsidR="00014512" w:rsidRDefault="00014512" w:rsidP="00043B6A">
      <w:pPr>
        <w:spacing w:after="0"/>
        <w:rPr>
          <w:rFonts w:ascii="Garamond" w:hAnsi="Garamond"/>
          <w:sz w:val="24"/>
          <w:szCs w:val="24"/>
        </w:rPr>
      </w:pPr>
      <w:r>
        <w:rPr>
          <w:rFonts w:ascii="Garamond" w:hAnsi="Garamond"/>
          <w:sz w:val="24"/>
          <w:szCs w:val="24"/>
        </w:rPr>
        <w:t>2021</w:t>
      </w:r>
      <w:r>
        <w:rPr>
          <w:rFonts w:ascii="Garamond" w:hAnsi="Garamond"/>
          <w:sz w:val="24"/>
          <w:szCs w:val="24"/>
        </w:rPr>
        <w:tab/>
      </w:r>
      <w:r>
        <w:rPr>
          <w:rFonts w:ascii="Garamond" w:hAnsi="Garamond"/>
          <w:sz w:val="24"/>
          <w:szCs w:val="24"/>
        </w:rPr>
        <w:tab/>
        <w:t>Bridge Fellowship Program, HIV Prevention Trials Network</w:t>
      </w:r>
    </w:p>
    <w:p w14:paraId="66BD39C4" w14:textId="68437FA9" w:rsidR="00043B6A" w:rsidRPr="00043B6A" w:rsidRDefault="00043B6A" w:rsidP="00043B6A">
      <w:pPr>
        <w:spacing w:after="0"/>
        <w:rPr>
          <w:rFonts w:ascii="Garamond" w:hAnsi="Garamond"/>
          <w:sz w:val="24"/>
          <w:szCs w:val="24"/>
        </w:rPr>
      </w:pPr>
      <w:r w:rsidRPr="00043B6A">
        <w:rPr>
          <w:rFonts w:ascii="Garamond" w:hAnsi="Garamond"/>
          <w:sz w:val="24"/>
          <w:szCs w:val="24"/>
        </w:rPr>
        <w:t>2019</w:t>
      </w:r>
      <w:r w:rsidRPr="00043B6A">
        <w:rPr>
          <w:rFonts w:ascii="Garamond" w:hAnsi="Garamond"/>
          <w:sz w:val="24"/>
          <w:szCs w:val="24"/>
        </w:rPr>
        <w:tab/>
      </w:r>
      <w:r w:rsidRPr="00043B6A">
        <w:rPr>
          <w:rFonts w:ascii="Garamond" w:hAnsi="Garamond"/>
          <w:sz w:val="24"/>
          <w:szCs w:val="24"/>
        </w:rPr>
        <w:tab/>
        <w:t xml:space="preserve">Opioid Overdose Working Group Travel Award, </w:t>
      </w:r>
      <w:r w:rsidR="001C3B31">
        <w:rPr>
          <w:rFonts w:ascii="Garamond" w:hAnsi="Garamond"/>
          <w:sz w:val="24"/>
          <w:szCs w:val="24"/>
        </w:rPr>
        <w:t>BAHI, JHU</w:t>
      </w:r>
    </w:p>
    <w:p w14:paraId="045DFBDF" w14:textId="398BADF4" w:rsidR="00043B6A" w:rsidRPr="00043B6A" w:rsidRDefault="00043B6A" w:rsidP="00043B6A">
      <w:pPr>
        <w:spacing w:after="0"/>
        <w:rPr>
          <w:rFonts w:ascii="Garamond" w:hAnsi="Garamond"/>
          <w:sz w:val="24"/>
          <w:szCs w:val="24"/>
        </w:rPr>
      </w:pPr>
      <w:r w:rsidRPr="00043B6A">
        <w:rPr>
          <w:rFonts w:ascii="Garamond" w:hAnsi="Garamond"/>
          <w:sz w:val="24"/>
          <w:szCs w:val="24"/>
        </w:rPr>
        <w:t>2019</w:t>
      </w:r>
      <w:r w:rsidRPr="00043B6A">
        <w:rPr>
          <w:rFonts w:ascii="Garamond" w:hAnsi="Garamond"/>
          <w:sz w:val="24"/>
          <w:szCs w:val="24"/>
        </w:rPr>
        <w:tab/>
      </w:r>
      <w:r w:rsidRPr="00043B6A">
        <w:rPr>
          <w:rFonts w:ascii="Garamond" w:hAnsi="Garamond"/>
          <w:sz w:val="24"/>
          <w:szCs w:val="24"/>
        </w:rPr>
        <w:tab/>
        <w:t>NIDA Diversity Scholar</w:t>
      </w:r>
    </w:p>
    <w:p w14:paraId="249445C6" w14:textId="4BE99CC5" w:rsidR="00043B6A" w:rsidRPr="00043B6A" w:rsidRDefault="00043B6A" w:rsidP="00043B6A">
      <w:pPr>
        <w:spacing w:after="0"/>
        <w:rPr>
          <w:rFonts w:ascii="Garamond" w:hAnsi="Garamond"/>
          <w:sz w:val="24"/>
          <w:szCs w:val="24"/>
        </w:rPr>
      </w:pPr>
      <w:r w:rsidRPr="00043B6A">
        <w:rPr>
          <w:rFonts w:ascii="Garamond" w:hAnsi="Garamond"/>
          <w:sz w:val="24"/>
          <w:szCs w:val="24"/>
        </w:rPr>
        <w:t>2018</w:t>
      </w:r>
      <w:r w:rsidRPr="00043B6A">
        <w:rPr>
          <w:rFonts w:ascii="Garamond" w:hAnsi="Garamond"/>
          <w:sz w:val="24"/>
          <w:szCs w:val="24"/>
        </w:rPr>
        <w:tab/>
      </w:r>
      <w:r w:rsidRPr="00043B6A">
        <w:rPr>
          <w:rFonts w:ascii="Garamond" w:hAnsi="Garamond"/>
          <w:sz w:val="24"/>
          <w:szCs w:val="24"/>
        </w:rPr>
        <w:tab/>
        <w:t>Achievement Recognition, Biomedical Scholars Association</w:t>
      </w:r>
      <w:r w:rsidR="00166FF7">
        <w:rPr>
          <w:rFonts w:ascii="Garamond" w:hAnsi="Garamond"/>
          <w:sz w:val="24"/>
          <w:szCs w:val="24"/>
        </w:rPr>
        <w:t>/DPAC</w:t>
      </w:r>
      <w:r>
        <w:rPr>
          <w:rFonts w:ascii="Garamond" w:hAnsi="Garamond"/>
          <w:sz w:val="24"/>
          <w:szCs w:val="24"/>
        </w:rPr>
        <w:t xml:space="preserve">, </w:t>
      </w:r>
      <w:r w:rsidRPr="00043B6A">
        <w:rPr>
          <w:rFonts w:ascii="Garamond" w:hAnsi="Garamond"/>
          <w:sz w:val="24"/>
          <w:szCs w:val="24"/>
        </w:rPr>
        <w:t>J</w:t>
      </w:r>
      <w:r w:rsidR="00CD4300">
        <w:rPr>
          <w:rFonts w:ascii="Garamond" w:hAnsi="Garamond"/>
          <w:sz w:val="24"/>
          <w:szCs w:val="24"/>
        </w:rPr>
        <w:t>HU</w:t>
      </w:r>
      <w:r>
        <w:rPr>
          <w:rFonts w:ascii="Garamond" w:hAnsi="Garamond"/>
          <w:sz w:val="24"/>
          <w:szCs w:val="24"/>
        </w:rPr>
        <w:t xml:space="preserve"> </w:t>
      </w:r>
      <w:r>
        <w:rPr>
          <w:rFonts w:ascii="Garamond" w:hAnsi="Garamond"/>
          <w:sz w:val="24"/>
          <w:szCs w:val="24"/>
        </w:rPr>
        <w:tab/>
      </w:r>
      <w:r>
        <w:rPr>
          <w:rFonts w:ascii="Garamond" w:hAnsi="Garamond"/>
          <w:sz w:val="24"/>
          <w:szCs w:val="24"/>
        </w:rPr>
        <w:tab/>
      </w:r>
    </w:p>
    <w:p w14:paraId="67457367" w14:textId="77777777" w:rsidR="00043B6A" w:rsidRPr="00043B6A" w:rsidRDefault="00043B6A" w:rsidP="00043B6A">
      <w:pPr>
        <w:spacing w:after="0"/>
        <w:rPr>
          <w:rFonts w:ascii="Garamond" w:hAnsi="Garamond"/>
          <w:sz w:val="24"/>
          <w:szCs w:val="24"/>
        </w:rPr>
      </w:pPr>
      <w:r w:rsidRPr="00043B6A">
        <w:rPr>
          <w:rFonts w:ascii="Garamond" w:hAnsi="Garamond"/>
          <w:sz w:val="24"/>
          <w:szCs w:val="24"/>
        </w:rPr>
        <w:t>2018</w:t>
      </w:r>
      <w:r w:rsidRPr="00043B6A">
        <w:rPr>
          <w:rFonts w:ascii="Garamond" w:hAnsi="Garamond"/>
          <w:sz w:val="24"/>
          <w:szCs w:val="24"/>
        </w:rPr>
        <w:tab/>
      </w:r>
      <w:r w:rsidRPr="00043B6A">
        <w:rPr>
          <w:rFonts w:ascii="Garamond" w:hAnsi="Garamond"/>
          <w:sz w:val="24"/>
          <w:szCs w:val="24"/>
        </w:rPr>
        <w:tab/>
        <w:t>Abstract of Distinction, Society for Prevention Research</w:t>
      </w:r>
    </w:p>
    <w:p w14:paraId="6E691247" w14:textId="0A0E593A" w:rsidR="00043B6A" w:rsidRPr="00043B6A" w:rsidRDefault="00043B6A" w:rsidP="00043B6A">
      <w:pPr>
        <w:spacing w:after="0"/>
        <w:rPr>
          <w:rFonts w:ascii="Garamond" w:hAnsi="Garamond"/>
          <w:sz w:val="24"/>
          <w:szCs w:val="24"/>
        </w:rPr>
      </w:pPr>
      <w:r w:rsidRPr="00043B6A">
        <w:rPr>
          <w:rFonts w:ascii="Garamond" w:hAnsi="Garamond"/>
          <w:sz w:val="24"/>
          <w:szCs w:val="24"/>
        </w:rPr>
        <w:t>2018</w:t>
      </w:r>
      <w:r w:rsidRPr="00043B6A">
        <w:rPr>
          <w:rFonts w:ascii="Garamond" w:hAnsi="Garamond"/>
          <w:sz w:val="24"/>
          <w:szCs w:val="24"/>
        </w:rPr>
        <w:tab/>
      </w:r>
      <w:r w:rsidRPr="00043B6A">
        <w:rPr>
          <w:rFonts w:ascii="Garamond" w:hAnsi="Garamond"/>
          <w:sz w:val="24"/>
          <w:szCs w:val="24"/>
        </w:rPr>
        <w:tab/>
        <w:t xml:space="preserve">CPDD Media Forum, research selected to be highlighted during the 80th </w:t>
      </w:r>
      <w:r w:rsidR="00480977">
        <w:rPr>
          <w:rFonts w:ascii="Garamond" w:hAnsi="Garamond"/>
          <w:sz w:val="24"/>
          <w:szCs w:val="24"/>
        </w:rPr>
        <w:t>CPDD</w:t>
      </w:r>
    </w:p>
    <w:p w14:paraId="4FEF2228" w14:textId="251379D3" w:rsidR="00043B6A" w:rsidRPr="00043B6A" w:rsidRDefault="00043B6A" w:rsidP="00043B6A">
      <w:pPr>
        <w:spacing w:after="0"/>
        <w:rPr>
          <w:rFonts w:ascii="Garamond" w:hAnsi="Garamond"/>
          <w:sz w:val="24"/>
          <w:szCs w:val="24"/>
        </w:rPr>
      </w:pPr>
      <w:r w:rsidRPr="00043B6A">
        <w:rPr>
          <w:rFonts w:ascii="Garamond" w:hAnsi="Garamond"/>
          <w:sz w:val="24"/>
          <w:szCs w:val="24"/>
        </w:rPr>
        <w:t>2017</w:t>
      </w:r>
      <w:r w:rsidRPr="00043B6A">
        <w:rPr>
          <w:rFonts w:ascii="Garamond" w:hAnsi="Garamond"/>
          <w:sz w:val="24"/>
          <w:szCs w:val="24"/>
        </w:rPr>
        <w:tab/>
      </w:r>
      <w:r w:rsidRPr="00043B6A">
        <w:rPr>
          <w:rFonts w:ascii="Garamond" w:hAnsi="Garamond"/>
          <w:sz w:val="24"/>
          <w:szCs w:val="24"/>
        </w:rPr>
        <w:tab/>
        <w:t>Association for Medical Education and Research in Substance Abus</w:t>
      </w:r>
      <w:r w:rsidR="00CD4300">
        <w:rPr>
          <w:rFonts w:ascii="Garamond" w:hAnsi="Garamond"/>
          <w:sz w:val="24"/>
          <w:szCs w:val="24"/>
        </w:rPr>
        <w:t>e</w:t>
      </w:r>
      <w:r>
        <w:rPr>
          <w:rFonts w:ascii="Garamond" w:hAnsi="Garamond"/>
          <w:sz w:val="24"/>
          <w:szCs w:val="24"/>
        </w:rPr>
        <w:tab/>
      </w:r>
      <w:r w:rsidRPr="00043B6A">
        <w:rPr>
          <w:rFonts w:ascii="Garamond" w:hAnsi="Garamond"/>
          <w:sz w:val="24"/>
          <w:szCs w:val="24"/>
        </w:rPr>
        <w:t xml:space="preserve">Travel Award </w:t>
      </w:r>
    </w:p>
    <w:p w14:paraId="23FE35D2" w14:textId="24519BA1" w:rsidR="00043B6A" w:rsidRPr="00043B6A" w:rsidRDefault="00043B6A" w:rsidP="00043B6A">
      <w:pPr>
        <w:spacing w:after="0"/>
        <w:rPr>
          <w:rFonts w:ascii="Garamond" w:hAnsi="Garamond"/>
          <w:sz w:val="24"/>
          <w:szCs w:val="24"/>
        </w:rPr>
      </w:pPr>
      <w:r w:rsidRPr="00043B6A">
        <w:rPr>
          <w:rFonts w:ascii="Garamond" w:hAnsi="Garamond"/>
          <w:sz w:val="24"/>
          <w:szCs w:val="24"/>
        </w:rPr>
        <w:t>2017</w:t>
      </w:r>
      <w:r w:rsidRPr="00043B6A">
        <w:rPr>
          <w:rFonts w:ascii="Garamond" w:hAnsi="Garamond"/>
          <w:sz w:val="24"/>
          <w:szCs w:val="24"/>
        </w:rPr>
        <w:tab/>
      </w:r>
      <w:r w:rsidRPr="00043B6A">
        <w:rPr>
          <w:rFonts w:ascii="Garamond" w:hAnsi="Garamond"/>
          <w:sz w:val="24"/>
          <w:szCs w:val="24"/>
        </w:rPr>
        <w:tab/>
        <w:t xml:space="preserve">Best Poster Award, Johns Hopkins University’s Moore Center for the Prevention of </w:t>
      </w:r>
      <w:r>
        <w:rPr>
          <w:rFonts w:ascii="Garamond" w:hAnsi="Garamond"/>
          <w:sz w:val="24"/>
          <w:szCs w:val="24"/>
        </w:rPr>
        <w:tab/>
      </w:r>
      <w:r>
        <w:rPr>
          <w:rFonts w:ascii="Garamond" w:hAnsi="Garamond"/>
          <w:sz w:val="24"/>
          <w:szCs w:val="24"/>
        </w:rPr>
        <w:tab/>
      </w:r>
      <w:r>
        <w:rPr>
          <w:rFonts w:ascii="Garamond" w:hAnsi="Garamond"/>
          <w:sz w:val="24"/>
          <w:szCs w:val="24"/>
        </w:rPr>
        <w:tab/>
      </w:r>
      <w:r w:rsidRPr="00043B6A">
        <w:rPr>
          <w:rFonts w:ascii="Garamond" w:hAnsi="Garamond"/>
          <w:sz w:val="24"/>
          <w:szCs w:val="24"/>
        </w:rPr>
        <w:t>Child Sexual Abuse Annual Conference</w:t>
      </w:r>
    </w:p>
    <w:p w14:paraId="6A63723B" w14:textId="5F67498B" w:rsidR="00043B6A" w:rsidRPr="00043B6A" w:rsidRDefault="00043B6A" w:rsidP="0032589E">
      <w:pPr>
        <w:tabs>
          <w:tab w:val="left" w:pos="720"/>
          <w:tab w:val="left" w:pos="1440"/>
          <w:tab w:val="left" w:pos="2160"/>
          <w:tab w:val="left" w:pos="2880"/>
          <w:tab w:val="left" w:pos="3600"/>
          <w:tab w:val="left" w:pos="4320"/>
          <w:tab w:val="left" w:pos="6340"/>
        </w:tabs>
        <w:spacing w:after="0"/>
        <w:rPr>
          <w:rFonts w:ascii="Garamond" w:hAnsi="Garamond"/>
          <w:sz w:val="24"/>
          <w:szCs w:val="24"/>
        </w:rPr>
      </w:pPr>
      <w:r w:rsidRPr="00043B6A">
        <w:rPr>
          <w:rFonts w:ascii="Garamond" w:hAnsi="Garamond"/>
          <w:sz w:val="24"/>
          <w:szCs w:val="24"/>
        </w:rPr>
        <w:t>2017</w:t>
      </w:r>
      <w:r w:rsidRPr="00043B6A">
        <w:rPr>
          <w:rFonts w:ascii="Garamond" w:hAnsi="Garamond"/>
          <w:sz w:val="24"/>
          <w:szCs w:val="24"/>
        </w:rPr>
        <w:tab/>
      </w:r>
      <w:r w:rsidRPr="00043B6A">
        <w:rPr>
          <w:rFonts w:ascii="Garamond" w:hAnsi="Garamond"/>
          <w:sz w:val="24"/>
          <w:szCs w:val="24"/>
        </w:rPr>
        <w:tab/>
        <w:t>NIDA Director’s Travel Award</w:t>
      </w:r>
      <w:r w:rsidR="0032589E">
        <w:rPr>
          <w:rFonts w:ascii="Garamond" w:hAnsi="Garamond"/>
          <w:sz w:val="24"/>
          <w:szCs w:val="24"/>
        </w:rPr>
        <w:tab/>
      </w:r>
    </w:p>
    <w:p w14:paraId="04224370" w14:textId="6C640297" w:rsidR="00043B6A" w:rsidRPr="00043B6A" w:rsidRDefault="00043B6A" w:rsidP="00043B6A">
      <w:pPr>
        <w:spacing w:after="0"/>
        <w:rPr>
          <w:rFonts w:ascii="Garamond" w:hAnsi="Garamond"/>
          <w:sz w:val="24"/>
          <w:szCs w:val="24"/>
        </w:rPr>
      </w:pPr>
      <w:r w:rsidRPr="00043B6A">
        <w:rPr>
          <w:rFonts w:ascii="Garamond" w:hAnsi="Garamond"/>
          <w:sz w:val="24"/>
          <w:szCs w:val="24"/>
        </w:rPr>
        <w:t>2016</w:t>
      </w:r>
      <w:r w:rsidRPr="00043B6A">
        <w:rPr>
          <w:rFonts w:ascii="Garamond" w:hAnsi="Garamond"/>
          <w:sz w:val="24"/>
          <w:szCs w:val="24"/>
        </w:rPr>
        <w:tab/>
      </w:r>
      <w:r w:rsidRPr="00043B6A">
        <w:rPr>
          <w:rFonts w:ascii="Garamond" w:hAnsi="Garamond"/>
          <w:sz w:val="24"/>
          <w:szCs w:val="24"/>
        </w:rPr>
        <w:tab/>
        <w:t>Dean’s Nominee, represent</w:t>
      </w:r>
      <w:r w:rsidR="00142C2C">
        <w:rPr>
          <w:rFonts w:ascii="Garamond" w:hAnsi="Garamond"/>
          <w:sz w:val="24"/>
          <w:szCs w:val="24"/>
        </w:rPr>
        <w:t>ed</w:t>
      </w:r>
      <w:r w:rsidRPr="00043B6A">
        <w:rPr>
          <w:rFonts w:ascii="Garamond" w:hAnsi="Garamond"/>
          <w:sz w:val="24"/>
          <w:szCs w:val="24"/>
        </w:rPr>
        <w:t xml:space="preserve"> College</w:t>
      </w:r>
      <w:r w:rsidR="00142C2C">
        <w:rPr>
          <w:rFonts w:ascii="Garamond" w:hAnsi="Garamond"/>
          <w:sz w:val="24"/>
          <w:szCs w:val="24"/>
        </w:rPr>
        <w:t xml:space="preserve"> </w:t>
      </w:r>
      <w:r w:rsidRPr="00043B6A">
        <w:rPr>
          <w:rFonts w:ascii="Garamond" w:hAnsi="Garamond"/>
          <w:sz w:val="24"/>
          <w:szCs w:val="24"/>
        </w:rPr>
        <w:t>at a university-wide research showcase</w:t>
      </w:r>
    </w:p>
    <w:p w14:paraId="3181D8C9" w14:textId="37273C30" w:rsidR="00043B6A" w:rsidRPr="00043B6A" w:rsidRDefault="00043B6A" w:rsidP="00043B6A">
      <w:pPr>
        <w:spacing w:after="0"/>
        <w:rPr>
          <w:rFonts w:ascii="Garamond" w:hAnsi="Garamond"/>
          <w:sz w:val="24"/>
          <w:szCs w:val="24"/>
        </w:rPr>
      </w:pPr>
      <w:r w:rsidRPr="00043B6A">
        <w:rPr>
          <w:rFonts w:ascii="Garamond" w:hAnsi="Garamond"/>
          <w:sz w:val="24"/>
          <w:szCs w:val="24"/>
        </w:rPr>
        <w:t>2016</w:t>
      </w:r>
      <w:r w:rsidRPr="00043B6A">
        <w:rPr>
          <w:rFonts w:ascii="Garamond" w:hAnsi="Garamond"/>
          <w:sz w:val="24"/>
          <w:szCs w:val="24"/>
        </w:rPr>
        <w:tab/>
      </w:r>
      <w:r w:rsidRPr="00043B6A">
        <w:rPr>
          <w:rFonts w:ascii="Garamond" w:hAnsi="Garamond"/>
          <w:sz w:val="24"/>
          <w:szCs w:val="24"/>
        </w:rPr>
        <w:tab/>
        <w:t>NIDA Women &amp; Sex/Gender Junior Investigator Travel Award</w:t>
      </w:r>
    </w:p>
    <w:p w14:paraId="5D665A3B" w14:textId="7FB50F08" w:rsidR="00043B6A" w:rsidRPr="00043B6A" w:rsidRDefault="00043B6A" w:rsidP="00043B6A">
      <w:pPr>
        <w:spacing w:after="0"/>
        <w:rPr>
          <w:rFonts w:ascii="Garamond" w:hAnsi="Garamond"/>
          <w:sz w:val="24"/>
          <w:szCs w:val="24"/>
        </w:rPr>
      </w:pPr>
      <w:r w:rsidRPr="00043B6A">
        <w:rPr>
          <w:rFonts w:ascii="Garamond" w:hAnsi="Garamond"/>
          <w:sz w:val="24"/>
          <w:szCs w:val="24"/>
        </w:rPr>
        <w:t xml:space="preserve">2016 </w:t>
      </w:r>
      <w:r w:rsidRPr="00043B6A">
        <w:rPr>
          <w:rFonts w:ascii="Garamond" w:hAnsi="Garamond"/>
          <w:sz w:val="24"/>
          <w:szCs w:val="24"/>
        </w:rPr>
        <w:tab/>
      </w:r>
      <w:r w:rsidRPr="00043B6A">
        <w:rPr>
          <w:rFonts w:ascii="Garamond" w:hAnsi="Garamond"/>
          <w:sz w:val="24"/>
          <w:szCs w:val="24"/>
        </w:rPr>
        <w:tab/>
        <w:t>Florida Education Fund Travel Award</w:t>
      </w:r>
    </w:p>
    <w:p w14:paraId="3AA060A7" w14:textId="600EA881" w:rsidR="00043B6A" w:rsidRPr="00043B6A" w:rsidRDefault="00043B6A" w:rsidP="00043B6A">
      <w:pPr>
        <w:spacing w:after="0"/>
        <w:rPr>
          <w:rFonts w:ascii="Garamond" w:hAnsi="Garamond"/>
          <w:sz w:val="24"/>
          <w:szCs w:val="24"/>
        </w:rPr>
      </w:pPr>
      <w:r w:rsidRPr="00043B6A">
        <w:rPr>
          <w:rFonts w:ascii="Garamond" w:hAnsi="Garamond"/>
          <w:sz w:val="24"/>
          <w:szCs w:val="24"/>
        </w:rPr>
        <w:t xml:space="preserve">2016 </w:t>
      </w:r>
      <w:r w:rsidRPr="00043B6A">
        <w:rPr>
          <w:rFonts w:ascii="Garamond" w:hAnsi="Garamond"/>
          <w:sz w:val="24"/>
          <w:szCs w:val="24"/>
        </w:rPr>
        <w:tab/>
      </w:r>
      <w:r w:rsidRPr="00043B6A">
        <w:rPr>
          <w:rFonts w:ascii="Garamond" w:hAnsi="Garamond"/>
          <w:sz w:val="24"/>
          <w:szCs w:val="24"/>
        </w:rPr>
        <w:tab/>
        <w:t xml:space="preserve">Graduate Student Council Travel Award </w:t>
      </w:r>
    </w:p>
    <w:p w14:paraId="35A8AAA1" w14:textId="77777777" w:rsidR="00043B6A" w:rsidRPr="00043B6A" w:rsidRDefault="00043B6A" w:rsidP="00043B6A">
      <w:pPr>
        <w:spacing w:after="0"/>
        <w:rPr>
          <w:rFonts w:ascii="Garamond" w:hAnsi="Garamond"/>
          <w:sz w:val="24"/>
          <w:szCs w:val="24"/>
        </w:rPr>
      </w:pPr>
      <w:r w:rsidRPr="00043B6A">
        <w:rPr>
          <w:rFonts w:ascii="Garamond" w:hAnsi="Garamond"/>
          <w:sz w:val="24"/>
          <w:szCs w:val="24"/>
        </w:rPr>
        <w:t xml:space="preserve">2015 </w:t>
      </w:r>
      <w:r w:rsidRPr="00043B6A">
        <w:rPr>
          <w:rFonts w:ascii="Garamond" w:hAnsi="Garamond"/>
          <w:sz w:val="24"/>
          <w:szCs w:val="24"/>
        </w:rPr>
        <w:tab/>
      </w:r>
      <w:r w:rsidRPr="00043B6A">
        <w:rPr>
          <w:rFonts w:ascii="Garamond" w:hAnsi="Garamond"/>
          <w:sz w:val="24"/>
          <w:szCs w:val="24"/>
        </w:rPr>
        <w:tab/>
        <w:t xml:space="preserve">University of Florida Doctoral Support Award </w:t>
      </w:r>
    </w:p>
    <w:p w14:paraId="22A6B2AA" w14:textId="3A066B92" w:rsidR="00043B6A" w:rsidRPr="00043B6A" w:rsidRDefault="00043B6A" w:rsidP="00043B6A">
      <w:pPr>
        <w:spacing w:after="0"/>
        <w:rPr>
          <w:rFonts w:ascii="Garamond" w:hAnsi="Garamond"/>
          <w:sz w:val="24"/>
          <w:szCs w:val="24"/>
        </w:rPr>
      </w:pPr>
      <w:r w:rsidRPr="00043B6A">
        <w:rPr>
          <w:rFonts w:ascii="Garamond" w:hAnsi="Garamond"/>
          <w:sz w:val="24"/>
          <w:szCs w:val="24"/>
        </w:rPr>
        <w:t xml:space="preserve">2014 </w:t>
      </w:r>
      <w:r w:rsidRPr="00043B6A">
        <w:rPr>
          <w:rFonts w:ascii="Garamond" w:hAnsi="Garamond"/>
          <w:sz w:val="24"/>
          <w:szCs w:val="24"/>
        </w:rPr>
        <w:tab/>
      </w:r>
      <w:r>
        <w:rPr>
          <w:rFonts w:ascii="Garamond" w:hAnsi="Garamond"/>
          <w:sz w:val="24"/>
          <w:szCs w:val="24"/>
        </w:rPr>
        <w:tab/>
      </w:r>
      <w:r w:rsidRPr="00043B6A">
        <w:rPr>
          <w:rFonts w:ascii="Garamond" w:hAnsi="Garamond"/>
          <w:sz w:val="24"/>
          <w:szCs w:val="24"/>
        </w:rPr>
        <w:t>Department of Epidemiology Travel Award</w:t>
      </w:r>
    </w:p>
    <w:p w14:paraId="7020E4DE" w14:textId="557BE147" w:rsidR="00043B6A" w:rsidRPr="00043B6A" w:rsidRDefault="00043B6A" w:rsidP="00043B6A">
      <w:pPr>
        <w:spacing w:after="0"/>
        <w:rPr>
          <w:rFonts w:ascii="Garamond" w:hAnsi="Garamond"/>
          <w:sz w:val="24"/>
          <w:szCs w:val="24"/>
        </w:rPr>
      </w:pPr>
      <w:r w:rsidRPr="00043B6A">
        <w:rPr>
          <w:rFonts w:ascii="Garamond" w:hAnsi="Garamond"/>
          <w:sz w:val="24"/>
          <w:szCs w:val="24"/>
        </w:rPr>
        <w:t xml:space="preserve">2014 </w:t>
      </w:r>
      <w:r w:rsidRPr="00043B6A">
        <w:rPr>
          <w:rFonts w:ascii="Garamond" w:hAnsi="Garamond"/>
          <w:sz w:val="24"/>
          <w:szCs w:val="24"/>
        </w:rPr>
        <w:tab/>
      </w:r>
      <w:r>
        <w:rPr>
          <w:rFonts w:ascii="Garamond" w:hAnsi="Garamond"/>
          <w:sz w:val="24"/>
          <w:szCs w:val="24"/>
        </w:rPr>
        <w:tab/>
      </w:r>
      <w:r w:rsidRPr="00043B6A">
        <w:rPr>
          <w:rFonts w:ascii="Garamond" w:hAnsi="Garamond"/>
          <w:sz w:val="24"/>
          <w:szCs w:val="24"/>
        </w:rPr>
        <w:t xml:space="preserve">Primm-Singleton Minority Travel Award, </w:t>
      </w:r>
      <w:r w:rsidR="00480977">
        <w:rPr>
          <w:rFonts w:ascii="Garamond" w:hAnsi="Garamond"/>
          <w:sz w:val="24"/>
          <w:szCs w:val="24"/>
        </w:rPr>
        <w:t>CPDD</w:t>
      </w:r>
      <w:r w:rsidRPr="00043B6A">
        <w:rPr>
          <w:rFonts w:ascii="Garamond" w:hAnsi="Garamond"/>
          <w:sz w:val="24"/>
          <w:szCs w:val="24"/>
        </w:rPr>
        <w:t xml:space="preserve"> </w:t>
      </w:r>
    </w:p>
    <w:p w14:paraId="46581F15" w14:textId="6441F11B" w:rsidR="00043B6A" w:rsidRPr="00043B6A" w:rsidRDefault="00043B6A" w:rsidP="00043B6A">
      <w:pPr>
        <w:spacing w:after="0"/>
        <w:rPr>
          <w:rFonts w:ascii="Garamond" w:hAnsi="Garamond"/>
          <w:sz w:val="24"/>
          <w:szCs w:val="24"/>
        </w:rPr>
      </w:pPr>
      <w:r w:rsidRPr="00043B6A">
        <w:rPr>
          <w:rFonts w:ascii="Garamond" w:hAnsi="Garamond"/>
          <w:sz w:val="24"/>
          <w:szCs w:val="24"/>
        </w:rPr>
        <w:t xml:space="preserve">2012 </w:t>
      </w:r>
      <w:r w:rsidRPr="00043B6A">
        <w:rPr>
          <w:rFonts w:ascii="Garamond" w:hAnsi="Garamond"/>
          <w:sz w:val="24"/>
          <w:szCs w:val="24"/>
        </w:rPr>
        <w:tab/>
      </w:r>
      <w:r>
        <w:rPr>
          <w:rFonts w:ascii="Garamond" w:hAnsi="Garamond"/>
          <w:sz w:val="24"/>
          <w:szCs w:val="24"/>
        </w:rPr>
        <w:tab/>
      </w:r>
      <w:r w:rsidRPr="00043B6A">
        <w:rPr>
          <w:rFonts w:ascii="Garamond" w:hAnsi="Garamond"/>
          <w:sz w:val="24"/>
          <w:szCs w:val="24"/>
        </w:rPr>
        <w:t xml:space="preserve">Martin Luther King Service and Scholarship Recognition, University of Maryland </w:t>
      </w:r>
    </w:p>
    <w:p w14:paraId="3DAD54AD" w14:textId="50CB83CE" w:rsidR="00043B6A" w:rsidRPr="00043B6A" w:rsidRDefault="00043B6A" w:rsidP="00043B6A">
      <w:pPr>
        <w:spacing w:after="0"/>
        <w:rPr>
          <w:rFonts w:ascii="Garamond" w:hAnsi="Garamond"/>
          <w:sz w:val="24"/>
          <w:szCs w:val="24"/>
        </w:rPr>
      </w:pPr>
      <w:r w:rsidRPr="00043B6A">
        <w:rPr>
          <w:rFonts w:ascii="Garamond" w:hAnsi="Garamond"/>
          <w:sz w:val="24"/>
          <w:szCs w:val="24"/>
        </w:rPr>
        <w:t xml:space="preserve">2011 </w:t>
      </w:r>
      <w:r w:rsidRPr="00043B6A">
        <w:rPr>
          <w:rFonts w:ascii="Garamond" w:hAnsi="Garamond"/>
          <w:sz w:val="24"/>
          <w:szCs w:val="24"/>
        </w:rPr>
        <w:tab/>
      </w:r>
      <w:r w:rsidRPr="00043B6A">
        <w:rPr>
          <w:rFonts w:ascii="Garamond" w:hAnsi="Garamond"/>
          <w:sz w:val="24"/>
          <w:szCs w:val="24"/>
        </w:rPr>
        <w:tab/>
        <w:t>Federal Semester Fellow, the University of Maryland</w:t>
      </w:r>
    </w:p>
    <w:p w14:paraId="494ED886" w14:textId="172E59B9" w:rsidR="00043B6A" w:rsidRPr="00043B6A" w:rsidRDefault="00043B6A" w:rsidP="00043B6A">
      <w:pPr>
        <w:spacing w:after="0"/>
        <w:rPr>
          <w:rFonts w:ascii="Garamond" w:hAnsi="Garamond"/>
          <w:sz w:val="24"/>
          <w:szCs w:val="24"/>
        </w:rPr>
      </w:pPr>
      <w:r w:rsidRPr="00043B6A">
        <w:rPr>
          <w:rFonts w:ascii="Garamond" w:hAnsi="Garamond"/>
          <w:sz w:val="24"/>
          <w:szCs w:val="24"/>
        </w:rPr>
        <w:t xml:space="preserve">2010 </w:t>
      </w:r>
      <w:r w:rsidRPr="00043B6A">
        <w:rPr>
          <w:rFonts w:ascii="Garamond" w:hAnsi="Garamond"/>
          <w:sz w:val="24"/>
          <w:szCs w:val="24"/>
        </w:rPr>
        <w:tab/>
      </w:r>
      <w:r>
        <w:rPr>
          <w:rFonts w:ascii="Garamond" w:hAnsi="Garamond"/>
          <w:sz w:val="24"/>
          <w:szCs w:val="24"/>
        </w:rPr>
        <w:tab/>
      </w:r>
      <w:r w:rsidRPr="00043B6A">
        <w:rPr>
          <w:rFonts w:ascii="Garamond" w:hAnsi="Garamond"/>
          <w:sz w:val="24"/>
          <w:szCs w:val="24"/>
        </w:rPr>
        <w:t>Ronald E. McNair Student Mentor Award</w:t>
      </w:r>
    </w:p>
    <w:p w14:paraId="26337399" w14:textId="7CD954FE" w:rsidR="00043B6A" w:rsidRDefault="00043B6A" w:rsidP="00043B6A">
      <w:pPr>
        <w:spacing w:after="0"/>
        <w:rPr>
          <w:rFonts w:ascii="Garamond" w:hAnsi="Garamond"/>
          <w:sz w:val="24"/>
          <w:szCs w:val="24"/>
        </w:rPr>
      </w:pPr>
      <w:r w:rsidRPr="00043B6A">
        <w:rPr>
          <w:rFonts w:ascii="Garamond" w:hAnsi="Garamond"/>
          <w:sz w:val="24"/>
          <w:szCs w:val="24"/>
        </w:rPr>
        <w:t xml:space="preserve">2010 </w:t>
      </w:r>
      <w:r w:rsidRPr="00043B6A">
        <w:rPr>
          <w:rFonts w:ascii="Garamond" w:hAnsi="Garamond"/>
          <w:sz w:val="24"/>
          <w:szCs w:val="24"/>
        </w:rPr>
        <w:tab/>
      </w:r>
      <w:r w:rsidRPr="00043B6A">
        <w:rPr>
          <w:rFonts w:ascii="Garamond" w:hAnsi="Garamond"/>
          <w:sz w:val="24"/>
          <w:szCs w:val="24"/>
        </w:rPr>
        <w:tab/>
        <w:t>Compact Conference for Faculty Diversity Travel Award</w:t>
      </w:r>
    </w:p>
    <w:p w14:paraId="389EA09D" w14:textId="2D7B1A26" w:rsidR="00062789" w:rsidRDefault="00062789" w:rsidP="00043B6A">
      <w:pPr>
        <w:spacing w:after="0"/>
        <w:rPr>
          <w:rFonts w:ascii="Garamond" w:hAnsi="Garamond"/>
          <w:sz w:val="24"/>
          <w:szCs w:val="24"/>
        </w:rPr>
      </w:pPr>
      <w:r>
        <w:rPr>
          <w:rFonts w:ascii="Garamond" w:hAnsi="Garamond"/>
          <w:sz w:val="24"/>
          <w:szCs w:val="24"/>
        </w:rPr>
        <w:t>2009</w:t>
      </w:r>
      <w:r w:rsidR="008061BA">
        <w:rPr>
          <w:rFonts w:ascii="Garamond" w:hAnsi="Garamond"/>
          <w:sz w:val="24"/>
          <w:szCs w:val="24"/>
        </w:rPr>
        <w:t>-2012</w:t>
      </w:r>
      <w:r>
        <w:rPr>
          <w:rFonts w:ascii="Garamond" w:hAnsi="Garamond"/>
          <w:sz w:val="24"/>
          <w:szCs w:val="24"/>
        </w:rPr>
        <w:tab/>
        <w:t xml:space="preserve">Ronald E. McNair </w:t>
      </w:r>
      <w:r w:rsidR="008061BA" w:rsidRPr="008061BA">
        <w:rPr>
          <w:rFonts w:ascii="Garamond" w:hAnsi="Garamond"/>
          <w:sz w:val="24"/>
          <w:szCs w:val="24"/>
        </w:rPr>
        <w:t>Post Baccalaureate</w:t>
      </w:r>
      <w:r w:rsidR="008061BA">
        <w:rPr>
          <w:rFonts w:ascii="Garamond" w:hAnsi="Garamond"/>
          <w:sz w:val="24"/>
          <w:szCs w:val="24"/>
        </w:rPr>
        <w:t xml:space="preserve"> Program</w:t>
      </w:r>
    </w:p>
    <w:p w14:paraId="66A6E8A9" w14:textId="642EAE27" w:rsidR="00747671" w:rsidRDefault="00747671" w:rsidP="00043B6A">
      <w:pPr>
        <w:spacing w:after="0"/>
        <w:rPr>
          <w:rFonts w:ascii="Garamond" w:hAnsi="Garamond"/>
          <w:sz w:val="24"/>
          <w:szCs w:val="24"/>
        </w:rPr>
      </w:pPr>
    </w:p>
    <w:p w14:paraId="6DDBF7AA" w14:textId="42B5A989" w:rsidR="007E36C4" w:rsidRDefault="007E36C4" w:rsidP="00043B6A">
      <w:pPr>
        <w:spacing w:after="0"/>
        <w:rPr>
          <w:rFonts w:ascii="Garamond" w:hAnsi="Garamond"/>
          <w:b/>
          <w:bCs/>
          <w:sz w:val="24"/>
          <w:szCs w:val="24"/>
        </w:rPr>
      </w:pPr>
      <w:r w:rsidRPr="007E36C4">
        <w:rPr>
          <w:rFonts w:ascii="Garamond" w:hAnsi="Garamond"/>
          <w:b/>
          <w:bCs/>
          <w:sz w:val="24"/>
          <w:szCs w:val="24"/>
        </w:rPr>
        <w:t>8. FUNDING</w:t>
      </w:r>
    </w:p>
    <w:p w14:paraId="4E35C0D7" w14:textId="77777777" w:rsidR="00184559" w:rsidRDefault="00184559" w:rsidP="00043B6A">
      <w:pPr>
        <w:spacing w:after="0"/>
        <w:rPr>
          <w:rFonts w:ascii="Garamond" w:hAnsi="Garamond"/>
          <w:b/>
          <w:bCs/>
          <w:sz w:val="24"/>
          <w:szCs w:val="24"/>
        </w:rPr>
      </w:pPr>
    </w:p>
    <w:tbl>
      <w:tblPr>
        <w:tblStyle w:val="TableGrid"/>
        <w:tblW w:w="10497"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1555"/>
        <w:gridCol w:w="1167"/>
        <w:gridCol w:w="1011"/>
        <w:gridCol w:w="4721"/>
      </w:tblGrid>
      <w:tr w:rsidR="00FF3DE2" w14:paraId="59835FFD" w14:textId="77777777" w:rsidTr="00827036">
        <w:trPr>
          <w:trHeight w:val="530"/>
        </w:trPr>
        <w:tc>
          <w:tcPr>
            <w:tcW w:w="2043" w:type="dxa"/>
          </w:tcPr>
          <w:p w14:paraId="58B0B622" w14:textId="4EFD4359" w:rsidR="00CD08D0" w:rsidRDefault="00CD08D0" w:rsidP="00043B6A">
            <w:pPr>
              <w:rPr>
                <w:rFonts w:ascii="Garamond" w:hAnsi="Garamond"/>
                <w:b/>
                <w:bCs/>
                <w:sz w:val="24"/>
                <w:szCs w:val="24"/>
              </w:rPr>
            </w:pPr>
            <w:r>
              <w:rPr>
                <w:rFonts w:ascii="Garamond" w:hAnsi="Garamond"/>
                <w:b/>
                <w:bCs/>
                <w:sz w:val="24"/>
                <w:szCs w:val="24"/>
              </w:rPr>
              <w:t>Funding Institute</w:t>
            </w:r>
          </w:p>
        </w:tc>
        <w:tc>
          <w:tcPr>
            <w:tcW w:w="1555" w:type="dxa"/>
          </w:tcPr>
          <w:p w14:paraId="0E482C11" w14:textId="321E0295" w:rsidR="00CD08D0" w:rsidRDefault="00CD08D0" w:rsidP="00043B6A">
            <w:pPr>
              <w:rPr>
                <w:rFonts w:ascii="Garamond" w:hAnsi="Garamond"/>
                <w:b/>
                <w:bCs/>
                <w:sz w:val="24"/>
                <w:szCs w:val="24"/>
              </w:rPr>
            </w:pPr>
            <w:r>
              <w:rPr>
                <w:rFonts w:ascii="Garamond" w:hAnsi="Garamond"/>
                <w:b/>
                <w:bCs/>
                <w:sz w:val="24"/>
                <w:szCs w:val="24"/>
              </w:rPr>
              <w:t>Role</w:t>
            </w:r>
          </w:p>
        </w:tc>
        <w:tc>
          <w:tcPr>
            <w:tcW w:w="1167" w:type="dxa"/>
          </w:tcPr>
          <w:p w14:paraId="67745114" w14:textId="0E9B4D72" w:rsidR="00CD08D0" w:rsidRDefault="00CD08D0" w:rsidP="00043B6A">
            <w:pPr>
              <w:rPr>
                <w:rFonts w:ascii="Garamond" w:hAnsi="Garamond"/>
                <w:b/>
                <w:bCs/>
                <w:sz w:val="24"/>
                <w:szCs w:val="24"/>
              </w:rPr>
            </w:pPr>
            <w:r>
              <w:rPr>
                <w:rFonts w:ascii="Garamond" w:hAnsi="Garamond"/>
                <w:b/>
                <w:bCs/>
                <w:sz w:val="24"/>
                <w:szCs w:val="24"/>
              </w:rPr>
              <w:t>Amount</w:t>
            </w:r>
          </w:p>
        </w:tc>
        <w:tc>
          <w:tcPr>
            <w:tcW w:w="1011" w:type="dxa"/>
          </w:tcPr>
          <w:p w14:paraId="01CF495E" w14:textId="411C1AA6" w:rsidR="00CD08D0" w:rsidRDefault="00CD08D0" w:rsidP="00043B6A">
            <w:pPr>
              <w:rPr>
                <w:rFonts w:ascii="Garamond" w:hAnsi="Garamond"/>
                <w:b/>
                <w:bCs/>
                <w:sz w:val="24"/>
                <w:szCs w:val="24"/>
              </w:rPr>
            </w:pPr>
            <w:r>
              <w:rPr>
                <w:rFonts w:ascii="Garamond" w:hAnsi="Garamond"/>
                <w:b/>
                <w:bCs/>
                <w:sz w:val="24"/>
                <w:szCs w:val="24"/>
              </w:rPr>
              <w:t>Years</w:t>
            </w:r>
          </w:p>
        </w:tc>
        <w:tc>
          <w:tcPr>
            <w:tcW w:w="4721" w:type="dxa"/>
          </w:tcPr>
          <w:p w14:paraId="083E4FAD" w14:textId="624C935E" w:rsidR="00CD08D0" w:rsidRDefault="00CD08D0" w:rsidP="00043B6A">
            <w:pPr>
              <w:rPr>
                <w:rFonts w:ascii="Garamond" w:hAnsi="Garamond"/>
                <w:b/>
                <w:bCs/>
                <w:sz w:val="24"/>
                <w:szCs w:val="24"/>
              </w:rPr>
            </w:pPr>
            <w:r>
              <w:rPr>
                <w:rFonts w:ascii="Garamond" w:hAnsi="Garamond"/>
                <w:b/>
                <w:bCs/>
                <w:sz w:val="24"/>
                <w:szCs w:val="24"/>
              </w:rPr>
              <w:t>Project Title</w:t>
            </w:r>
          </w:p>
        </w:tc>
      </w:tr>
      <w:tr w:rsidR="00F8137E" w14:paraId="7718B308" w14:textId="77777777" w:rsidTr="00827036">
        <w:trPr>
          <w:trHeight w:val="332"/>
        </w:trPr>
        <w:tc>
          <w:tcPr>
            <w:tcW w:w="2043" w:type="dxa"/>
          </w:tcPr>
          <w:p w14:paraId="44D4E08E" w14:textId="7B16F256" w:rsidR="00F8137E" w:rsidRDefault="00F8137E" w:rsidP="00043B6A">
            <w:pPr>
              <w:rPr>
                <w:rFonts w:ascii="Garamond" w:hAnsi="Garamond"/>
                <w:sz w:val="24"/>
                <w:szCs w:val="24"/>
              </w:rPr>
            </w:pPr>
            <w:r>
              <w:rPr>
                <w:rFonts w:ascii="Garamond" w:hAnsi="Garamond"/>
                <w:b/>
                <w:bCs/>
                <w:sz w:val="24"/>
                <w:szCs w:val="24"/>
              </w:rPr>
              <w:t>a. Government</w:t>
            </w:r>
          </w:p>
        </w:tc>
        <w:tc>
          <w:tcPr>
            <w:tcW w:w="1555" w:type="dxa"/>
          </w:tcPr>
          <w:p w14:paraId="35B77EA7" w14:textId="77777777" w:rsidR="00F8137E" w:rsidRDefault="00F8137E" w:rsidP="00043B6A">
            <w:pPr>
              <w:rPr>
                <w:rFonts w:ascii="Garamond" w:hAnsi="Garamond"/>
                <w:sz w:val="24"/>
                <w:szCs w:val="24"/>
              </w:rPr>
            </w:pPr>
          </w:p>
        </w:tc>
        <w:tc>
          <w:tcPr>
            <w:tcW w:w="1167" w:type="dxa"/>
          </w:tcPr>
          <w:p w14:paraId="5B82A90E" w14:textId="77777777" w:rsidR="00F8137E" w:rsidRDefault="00F8137E" w:rsidP="00043B6A">
            <w:pPr>
              <w:rPr>
                <w:rFonts w:ascii="Garamond" w:hAnsi="Garamond"/>
                <w:sz w:val="24"/>
                <w:szCs w:val="24"/>
              </w:rPr>
            </w:pPr>
          </w:p>
        </w:tc>
        <w:tc>
          <w:tcPr>
            <w:tcW w:w="1011" w:type="dxa"/>
          </w:tcPr>
          <w:p w14:paraId="3E9C5680" w14:textId="77777777" w:rsidR="00F8137E" w:rsidRDefault="00F8137E" w:rsidP="00043B6A">
            <w:pPr>
              <w:rPr>
                <w:rFonts w:ascii="Garamond" w:hAnsi="Garamond"/>
                <w:sz w:val="24"/>
                <w:szCs w:val="24"/>
              </w:rPr>
            </w:pPr>
          </w:p>
        </w:tc>
        <w:tc>
          <w:tcPr>
            <w:tcW w:w="4721" w:type="dxa"/>
          </w:tcPr>
          <w:p w14:paraId="0EAF533B" w14:textId="77777777" w:rsidR="00F8137E" w:rsidRPr="00CD08D0" w:rsidRDefault="00F8137E" w:rsidP="00043B6A">
            <w:pPr>
              <w:rPr>
                <w:rFonts w:ascii="Garamond" w:hAnsi="Garamond"/>
                <w:sz w:val="24"/>
                <w:szCs w:val="24"/>
              </w:rPr>
            </w:pPr>
          </w:p>
        </w:tc>
      </w:tr>
      <w:tr w:rsidR="00FF3DE2" w14:paraId="4EDEC551" w14:textId="77777777" w:rsidTr="00D2343C">
        <w:trPr>
          <w:trHeight w:val="1305"/>
        </w:trPr>
        <w:tc>
          <w:tcPr>
            <w:tcW w:w="2043" w:type="dxa"/>
          </w:tcPr>
          <w:p w14:paraId="200649F7" w14:textId="0A886FD0" w:rsidR="00CD08D0" w:rsidRPr="00CD08D0" w:rsidRDefault="00CD08D0" w:rsidP="00043B6A">
            <w:pPr>
              <w:rPr>
                <w:rFonts w:ascii="Garamond" w:hAnsi="Garamond"/>
                <w:sz w:val="24"/>
                <w:szCs w:val="24"/>
              </w:rPr>
            </w:pPr>
            <w:r>
              <w:rPr>
                <w:rFonts w:ascii="Garamond" w:hAnsi="Garamond"/>
                <w:sz w:val="24"/>
                <w:szCs w:val="24"/>
              </w:rPr>
              <w:t>National Institute on Drug Abuse</w:t>
            </w:r>
          </w:p>
        </w:tc>
        <w:tc>
          <w:tcPr>
            <w:tcW w:w="1555" w:type="dxa"/>
          </w:tcPr>
          <w:p w14:paraId="2C5043DA" w14:textId="50F8FAF3" w:rsidR="00CD08D0" w:rsidRPr="00CD08D0" w:rsidRDefault="00CD08D0" w:rsidP="00043B6A">
            <w:pPr>
              <w:rPr>
                <w:rFonts w:ascii="Garamond" w:hAnsi="Garamond"/>
                <w:sz w:val="24"/>
                <w:szCs w:val="24"/>
              </w:rPr>
            </w:pPr>
            <w:r>
              <w:rPr>
                <w:rFonts w:ascii="Garamond" w:hAnsi="Garamond"/>
                <w:sz w:val="24"/>
                <w:szCs w:val="24"/>
              </w:rPr>
              <w:t>PI</w:t>
            </w:r>
          </w:p>
        </w:tc>
        <w:tc>
          <w:tcPr>
            <w:tcW w:w="1167" w:type="dxa"/>
          </w:tcPr>
          <w:p w14:paraId="5662465D" w14:textId="221002A8" w:rsidR="00CD08D0" w:rsidRDefault="00A56A12" w:rsidP="00043B6A">
            <w:pPr>
              <w:rPr>
                <w:rFonts w:ascii="Garamond" w:hAnsi="Garamond"/>
                <w:sz w:val="24"/>
                <w:szCs w:val="24"/>
              </w:rPr>
            </w:pPr>
            <w:r>
              <w:rPr>
                <w:rFonts w:ascii="Garamond" w:hAnsi="Garamond"/>
                <w:sz w:val="24"/>
                <w:szCs w:val="24"/>
              </w:rPr>
              <w:t>$</w:t>
            </w:r>
            <w:r w:rsidRPr="00A56A12">
              <w:rPr>
                <w:rFonts w:ascii="Garamond" w:hAnsi="Garamond"/>
                <w:sz w:val="24"/>
                <w:szCs w:val="24"/>
              </w:rPr>
              <w:t>842,496</w:t>
            </w:r>
          </w:p>
        </w:tc>
        <w:tc>
          <w:tcPr>
            <w:tcW w:w="1011" w:type="dxa"/>
          </w:tcPr>
          <w:p w14:paraId="1E47C1BD" w14:textId="62208156" w:rsidR="00CD08D0" w:rsidRPr="00CD08D0" w:rsidRDefault="00CD08D0" w:rsidP="00043B6A">
            <w:pPr>
              <w:rPr>
                <w:rFonts w:ascii="Garamond" w:hAnsi="Garamond"/>
                <w:sz w:val="24"/>
                <w:szCs w:val="24"/>
              </w:rPr>
            </w:pPr>
            <w:r>
              <w:rPr>
                <w:rFonts w:ascii="Garamond" w:hAnsi="Garamond"/>
                <w:sz w:val="24"/>
                <w:szCs w:val="24"/>
              </w:rPr>
              <w:t>9/2020- 9/2025</w:t>
            </w:r>
          </w:p>
        </w:tc>
        <w:tc>
          <w:tcPr>
            <w:tcW w:w="4721" w:type="dxa"/>
          </w:tcPr>
          <w:p w14:paraId="41E02456" w14:textId="14D27C10" w:rsidR="00CD08D0" w:rsidRPr="00CD08D0" w:rsidRDefault="00CD08D0" w:rsidP="00043B6A">
            <w:pPr>
              <w:rPr>
                <w:rFonts w:ascii="Garamond" w:hAnsi="Garamond"/>
                <w:sz w:val="24"/>
                <w:szCs w:val="24"/>
              </w:rPr>
            </w:pPr>
            <w:bookmarkStart w:id="0" w:name="_Hlk69182975"/>
            <w:r w:rsidRPr="00CD08D0">
              <w:rPr>
                <w:rFonts w:ascii="Garamond" w:hAnsi="Garamond"/>
                <w:sz w:val="24"/>
                <w:szCs w:val="24"/>
              </w:rPr>
              <w:t>K01 DA051715</w:t>
            </w:r>
            <w:bookmarkEnd w:id="0"/>
            <w:r>
              <w:rPr>
                <w:rFonts w:ascii="Garamond" w:hAnsi="Garamond"/>
                <w:sz w:val="24"/>
                <w:szCs w:val="24"/>
              </w:rPr>
              <w:t xml:space="preserve">: </w:t>
            </w:r>
            <w:r w:rsidRPr="00CD08D0">
              <w:rPr>
                <w:rFonts w:ascii="Garamond" w:hAnsi="Garamond"/>
                <w:sz w:val="24"/>
                <w:szCs w:val="24"/>
              </w:rPr>
              <w:t>Opioid Use Disorder among Criminal Justice-Involved Women: Integrating Trauma-Informed and Gender-Specific Care with Medication-Assisted Treatment</w:t>
            </w:r>
          </w:p>
        </w:tc>
      </w:tr>
      <w:tr w:rsidR="00FF3DE2" w14:paraId="0DBDE923" w14:textId="77777777" w:rsidTr="00D2343C">
        <w:trPr>
          <w:trHeight w:val="1080"/>
        </w:trPr>
        <w:tc>
          <w:tcPr>
            <w:tcW w:w="2043" w:type="dxa"/>
          </w:tcPr>
          <w:p w14:paraId="5344989B" w14:textId="14AF9FB7" w:rsidR="00CD08D0" w:rsidRPr="00CD08D0" w:rsidRDefault="00A56A12" w:rsidP="00043B6A">
            <w:pPr>
              <w:rPr>
                <w:rFonts w:ascii="Garamond" w:hAnsi="Garamond"/>
                <w:sz w:val="24"/>
                <w:szCs w:val="24"/>
              </w:rPr>
            </w:pPr>
            <w:r w:rsidRPr="00A56A12">
              <w:rPr>
                <w:rFonts w:ascii="Garamond" w:hAnsi="Garamond"/>
                <w:sz w:val="24"/>
                <w:szCs w:val="24"/>
              </w:rPr>
              <w:t>National Institute on Drug Abuse</w:t>
            </w:r>
          </w:p>
        </w:tc>
        <w:tc>
          <w:tcPr>
            <w:tcW w:w="1555" w:type="dxa"/>
          </w:tcPr>
          <w:p w14:paraId="6D9C22FB" w14:textId="77777777" w:rsidR="00CD08D0" w:rsidRDefault="00A56A12" w:rsidP="00043B6A">
            <w:pPr>
              <w:rPr>
                <w:rFonts w:ascii="Garamond" w:hAnsi="Garamond"/>
                <w:sz w:val="24"/>
                <w:szCs w:val="24"/>
              </w:rPr>
            </w:pPr>
            <w:r>
              <w:rPr>
                <w:rFonts w:ascii="Garamond" w:hAnsi="Garamond"/>
                <w:sz w:val="24"/>
                <w:szCs w:val="24"/>
              </w:rPr>
              <w:t>Postdoctoral</w:t>
            </w:r>
          </w:p>
          <w:p w14:paraId="099F4688" w14:textId="2465ECB6" w:rsidR="00A56A12" w:rsidRPr="00CD08D0" w:rsidRDefault="00A56A12" w:rsidP="00043B6A">
            <w:pPr>
              <w:rPr>
                <w:rFonts w:ascii="Garamond" w:hAnsi="Garamond"/>
                <w:sz w:val="24"/>
                <w:szCs w:val="24"/>
              </w:rPr>
            </w:pPr>
            <w:r>
              <w:rPr>
                <w:rFonts w:ascii="Garamond" w:hAnsi="Garamond"/>
                <w:sz w:val="24"/>
                <w:szCs w:val="24"/>
              </w:rPr>
              <w:t>Fellow</w:t>
            </w:r>
          </w:p>
        </w:tc>
        <w:tc>
          <w:tcPr>
            <w:tcW w:w="1167" w:type="dxa"/>
          </w:tcPr>
          <w:p w14:paraId="09787C32" w14:textId="7D7AC4ED" w:rsidR="00CD08D0" w:rsidRPr="00EC5D92" w:rsidRDefault="00EC5D92" w:rsidP="00043B6A">
            <w:pPr>
              <w:rPr>
                <w:rFonts w:ascii="Garamond" w:hAnsi="Garamond"/>
                <w:sz w:val="24"/>
                <w:szCs w:val="24"/>
              </w:rPr>
            </w:pPr>
            <w:r w:rsidRPr="00EC5D92">
              <w:rPr>
                <w:rFonts w:ascii="Garamond" w:hAnsi="Garamond"/>
                <w:sz w:val="24"/>
                <w:szCs w:val="24"/>
              </w:rPr>
              <w:t>$</w:t>
            </w:r>
            <w:r>
              <w:rPr>
                <w:rFonts w:ascii="Garamond" w:hAnsi="Garamond"/>
                <w:sz w:val="24"/>
                <w:szCs w:val="24"/>
              </w:rPr>
              <w:t>184</w:t>
            </w:r>
            <w:r w:rsidRPr="00EC5D92">
              <w:rPr>
                <w:rFonts w:ascii="Garamond" w:hAnsi="Garamond"/>
                <w:sz w:val="24"/>
                <w:szCs w:val="24"/>
              </w:rPr>
              <w:t>,</w:t>
            </w:r>
            <w:r>
              <w:rPr>
                <w:rFonts w:ascii="Garamond" w:hAnsi="Garamond"/>
                <w:sz w:val="24"/>
                <w:szCs w:val="24"/>
              </w:rPr>
              <w:t>396</w:t>
            </w:r>
          </w:p>
        </w:tc>
        <w:tc>
          <w:tcPr>
            <w:tcW w:w="1011" w:type="dxa"/>
          </w:tcPr>
          <w:p w14:paraId="14F6E3D2" w14:textId="77777777" w:rsidR="00CD08D0" w:rsidRDefault="00EC5D92" w:rsidP="00043B6A">
            <w:pPr>
              <w:rPr>
                <w:rFonts w:ascii="Garamond" w:hAnsi="Garamond"/>
                <w:sz w:val="24"/>
                <w:szCs w:val="24"/>
              </w:rPr>
            </w:pPr>
            <w:r>
              <w:rPr>
                <w:rFonts w:ascii="Garamond" w:hAnsi="Garamond"/>
                <w:sz w:val="24"/>
                <w:szCs w:val="24"/>
              </w:rPr>
              <w:t>3/2019</w:t>
            </w:r>
            <w:r w:rsidR="00FF3DE2">
              <w:rPr>
                <w:rFonts w:ascii="Garamond" w:hAnsi="Garamond"/>
                <w:sz w:val="24"/>
                <w:szCs w:val="24"/>
              </w:rPr>
              <w:t>-</w:t>
            </w:r>
          </w:p>
          <w:p w14:paraId="3E61892D" w14:textId="609B51C8" w:rsidR="00FF3DE2" w:rsidRPr="00CD08D0" w:rsidRDefault="00FF3DE2" w:rsidP="00043B6A">
            <w:pPr>
              <w:rPr>
                <w:rFonts w:ascii="Garamond" w:hAnsi="Garamond"/>
                <w:sz w:val="24"/>
                <w:szCs w:val="24"/>
              </w:rPr>
            </w:pPr>
            <w:r>
              <w:rPr>
                <w:rFonts w:ascii="Garamond" w:hAnsi="Garamond"/>
                <w:sz w:val="24"/>
                <w:szCs w:val="24"/>
              </w:rPr>
              <w:t>8/2020</w:t>
            </w:r>
          </w:p>
        </w:tc>
        <w:tc>
          <w:tcPr>
            <w:tcW w:w="4721" w:type="dxa"/>
          </w:tcPr>
          <w:p w14:paraId="3ED85EE9" w14:textId="7052D066" w:rsidR="00CD08D0" w:rsidRPr="00CD08D0" w:rsidRDefault="00EC5D92" w:rsidP="00043B6A">
            <w:pPr>
              <w:rPr>
                <w:rFonts w:ascii="Garamond" w:hAnsi="Garamond"/>
                <w:sz w:val="24"/>
                <w:szCs w:val="24"/>
              </w:rPr>
            </w:pPr>
            <w:r w:rsidRPr="00EC5D92">
              <w:rPr>
                <w:rFonts w:ascii="Garamond" w:hAnsi="Garamond"/>
                <w:sz w:val="24"/>
                <w:szCs w:val="24"/>
              </w:rPr>
              <w:t>R01DA040488-05S1</w:t>
            </w:r>
            <w:r>
              <w:rPr>
                <w:rFonts w:ascii="Garamond" w:hAnsi="Garamond"/>
                <w:sz w:val="24"/>
                <w:szCs w:val="24"/>
              </w:rPr>
              <w:t xml:space="preserve">: </w:t>
            </w:r>
            <w:r w:rsidRPr="00EC5D92">
              <w:rPr>
                <w:rFonts w:ascii="Garamond" w:hAnsi="Garamond"/>
                <w:sz w:val="24"/>
                <w:szCs w:val="24"/>
              </w:rPr>
              <w:t xml:space="preserve">The Effects </w:t>
            </w:r>
            <w:r>
              <w:rPr>
                <w:rFonts w:ascii="Garamond" w:hAnsi="Garamond"/>
                <w:sz w:val="24"/>
                <w:szCs w:val="24"/>
              </w:rPr>
              <w:t>o</w:t>
            </w:r>
            <w:r w:rsidRPr="00EC5D92">
              <w:rPr>
                <w:rFonts w:ascii="Garamond" w:hAnsi="Garamond"/>
                <w:sz w:val="24"/>
                <w:szCs w:val="24"/>
              </w:rPr>
              <w:t>f Drug Use, Depression, And Social Factors On HIV/HCV Care Continuum Among PWID In Urban Areas: A Social-Network Perspective</w:t>
            </w:r>
          </w:p>
        </w:tc>
      </w:tr>
      <w:tr w:rsidR="00FF3DE2" w14:paraId="537E253A" w14:textId="77777777" w:rsidTr="00827036">
        <w:trPr>
          <w:trHeight w:val="257"/>
        </w:trPr>
        <w:tc>
          <w:tcPr>
            <w:tcW w:w="2043" w:type="dxa"/>
          </w:tcPr>
          <w:p w14:paraId="49A5AB0C" w14:textId="043430F6" w:rsidR="00CD08D0" w:rsidRPr="00FF3DE2" w:rsidRDefault="00FF3DE2" w:rsidP="00043B6A">
            <w:pPr>
              <w:rPr>
                <w:rFonts w:ascii="Garamond" w:hAnsi="Garamond"/>
                <w:b/>
                <w:bCs/>
                <w:sz w:val="24"/>
                <w:szCs w:val="24"/>
              </w:rPr>
            </w:pPr>
            <w:r w:rsidRPr="00FF3DE2">
              <w:rPr>
                <w:rFonts w:ascii="Garamond" w:hAnsi="Garamond"/>
                <w:b/>
                <w:bCs/>
                <w:sz w:val="24"/>
                <w:szCs w:val="24"/>
              </w:rPr>
              <w:t>b. Private</w:t>
            </w:r>
            <w:r w:rsidR="00F8137E">
              <w:rPr>
                <w:rFonts w:ascii="Garamond" w:hAnsi="Garamond"/>
                <w:b/>
                <w:bCs/>
                <w:sz w:val="24"/>
                <w:szCs w:val="24"/>
              </w:rPr>
              <w:t xml:space="preserve"> (Large)</w:t>
            </w:r>
          </w:p>
        </w:tc>
        <w:tc>
          <w:tcPr>
            <w:tcW w:w="1555" w:type="dxa"/>
          </w:tcPr>
          <w:p w14:paraId="739FC233" w14:textId="77777777" w:rsidR="00CD08D0" w:rsidRPr="00CD08D0" w:rsidRDefault="00CD08D0" w:rsidP="00043B6A">
            <w:pPr>
              <w:rPr>
                <w:rFonts w:ascii="Garamond" w:hAnsi="Garamond"/>
                <w:sz w:val="24"/>
                <w:szCs w:val="24"/>
              </w:rPr>
            </w:pPr>
          </w:p>
        </w:tc>
        <w:tc>
          <w:tcPr>
            <w:tcW w:w="1167" w:type="dxa"/>
          </w:tcPr>
          <w:p w14:paraId="58EF025A" w14:textId="77777777" w:rsidR="00CD08D0" w:rsidRPr="00CD08D0" w:rsidRDefault="00CD08D0" w:rsidP="00043B6A">
            <w:pPr>
              <w:rPr>
                <w:rFonts w:ascii="Garamond" w:hAnsi="Garamond"/>
                <w:sz w:val="24"/>
                <w:szCs w:val="24"/>
              </w:rPr>
            </w:pPr>
          </w:p>
        </w:tc>
        <w:tc>
          <w:tcPr>
            <w:tcW w:w="1011" w:type="dxa"/>
          </w:tcPr>
          <w:p w14:paraId="52EA0C5F" w14:textId="6E414488" w:rsidR="00CD08D0" w:rsidRPr="00CD08D0" w:rsidRDefault="00CD08D0" w:rsidP="00043B6A">
            <w:pPr>
              <w:rPr>
                <w:rFonts w:ascii="Garamond" w:hAnsi="Garamond"/>
                <w:sz w:val="24"/>
                <w:szCs w:val="24"/>
              </w:rPr>
            </w:pPr>
          </w:p>
        </w:tc>
        <w:tc>
          <w:tcPr>
            <w:tcW w:w="4721" w:type="dxa"/>
          </w:tcPr>
          <w:p w14:paraId="77E97D70" w14:textId="77777777" w:rsidR="00CD08D0" w:rsidRPr="00CD08D0" w:rsidRDefault="00CD08D0" w:rsidP="00043B6A">
            <w:pPr>
              <w:rPr>
                <w:rFonts w:ascii="Garamond" w:hAnsi="Garamond"/>
                <w:sz w:val="24"/>
                <w:szCs w:val="24"/>
              </w:rPr>
            </w:pPr>
          </w:p>
        </w:tc>
      </w:tr>
      <w:tr w:rsidR="003D251E" w14:paraId="1055FFDB" w14:textId="77777777" w:rsidTr="00FF34C3">
        <w:trPr>
          <w:trHeight w:val="1251"/>
        </w:trPr>
        <w:tc>
          <w:tcPr>
            <w:tcW w:w="2043" w:type="dxa"/>
          </w:tcPr>
          <w:p w14:paraId="48A69918" w14:textId="220BD94E" w:rsidR="003D251E" w:rsidRDefault="003D251E" w:rsidP="00043B6A">
            <w:pPr>
              <w:rPr>
                <w:rFonts w:ascii="Garamond" w:hAnsi="Garamond"/>
                <w:sz w:val="24"/>
                <w:szCs w:val="24"/>
              </w:rPr>
            </w:pPr>
            <w:r>
              <w:rPr>
                <w:rFonts w:ascii="Garamond" w:hAnsi="Garamond"/>
                <w:sz w:val="24"/>
                <w:szCs w:val="24"/>
              </w:rPr>
              <w:t>HIV Prevention Trials Network 094</w:t>
            </w:r>
          </w:p>
        </w:tc>
        <w:tc>
          <w:tcPr>
            <w:tcW w:w="1555" w:type="dxa"/>
          </w:tcPr>
          <w:p w14:paraId="3A4C0DB4" w14:textId="20C47F32" w:rsidR="003D251E" w:rsidRDefault="003D251E" w:rsidP="00043B6A">
            <w:pPr>
              <w:rPr>
                <w:rFonts w:ascii="Garamond" w:hAnsi="Garamond"/>
                <w:sz w:val="24"/>
                <w:szCs w:val="24"/>
              </w:rPr>
            </w:pPr>
            <w:r>
              <w:rPr>
                <w:rFonts w:ascii="Garamond" w:hAnsi="Garamond"/>
                <w:sz w:val="24"/>
                <w:szCs w:val="24"/>
              </w:rPr>
              <w:t xml:space="preserve">Bridge Fellow </w:t>
            </w:r>
          </w:p>
        </w:tc>
        <w:tc>
          <w:tcPr>
            <w:tcW w:w="1167" w:type="dxa"/>
          </w:tcPr>
          <w:p w14:paraId="12B68005" w14:textId="1BA49675" w:rsidR="003D251E" w:rsidRDefault="003D251E" w:rsidP="00043B6A">
            <w:pPr>
              <w:rPr>
                <w:rFonts w:ascii="Garamond" w:hAnsi="Garamond"/>
                <w:sz w:val="24"/>
                <w:szCs w:val="24"/>
              </w:rPr>
            </w:pPr>
            <w:r>
              <w:rPr>
                <w:rFonts w:ascii="Garamond" w:hAnsi="Garamond"/>
                <w:sz w:val="24"/>
                <w:szCs w:val="24"/>
              </w:rPr>
              <w:t>$</w:t>
            </w:r>
            <w:r w:rsidR="000733A6">
              <w:rPr>
                <w:rFonts w:ascii="Garamond" w:hAnsi="Garamond"/>
                <w:sz w:val="24"/>
                <w:szCs w:val="24"/>
              </w:rPr>
              <w:t>2</w:t>
            </w:r>
            <w:r w:rsidR="00C64B98">
              <w:rPr>
                <w:rFonts w:ascii="Garamond" w:hAnsi="Garamond"/>
                <w:sz w:val="24"/>
                <w:szCs w:val="24"/>
              </w:rPr>
              <w:t>6</w:t>
            </w:r>
            <w:r>
              <w:rPr>
                <w:rFonts w:ascii="Garamond" w:hAnsi="Garamond"/>
                <w:sz w:val="24"/>
                <w:szCs w:val="24"/>
              </w:rPr>
              <w:t>,</w:t>
            </w:r>
            <w:r w:rsidR="00C64B98">
              <w:rPr>
                <w:rFonts w:ascii="Garamond" w:hAnsi="Garamond"/>
                <w:sz w:val="24"/>
                <w:szCs w:val="24"/>
              </w:rPr>
              <w:t>2</w:t>
            </w:r>
            <w:r>
              <w:rPr>
                <w:rFonts w:ascii="Garamond" w:hAnsi="Garamond"/>
                <w:sz w:val="24"/>
                <w:szCs w:val="24"/>
              </w:rPr>
              <w:t>0</w:t>
            </w:r>
            <w:r w:rsidR="00C64B98">
              <w:rPr>
                <w:rFonts w:ascii="Garamond" w:hAnsi="Garamond"/>
                <w:sz w:val="24"/>
                <w:szCs w:val="24"/>
              </w:rPr>
              <w:t>8</w:t>
            </w:r>
            <w:r>
              <w:rPr>
                <w:rFonts w:ascii="Garamond" w:hAnsi="Garamond"/>
                <w:sz w:val="24"/>
                <w:szCs w:val="24"/>
              </w:rPr>
              <w:t xml:space="preserve"> </w:t>
            </w:r>
          </w:p>
        </w:tc>
        <w:tc>
          <w:tcPr>
            <w:tcW w:w="1011" w:type="dxa"/>
          </w:tcPr>
          <w:p w14:paraId="7E59FA2F" w14:textId="28B51FE4" w:rsidR="003D251E" w:rsidRDefault="003D251E" w:rsidP="00043B6A">
            <w:pPr>
              <w:rPr>
                <w:rFonts w:ascii="Garamond" w:hAnsi="Garamond"/>
                <w:sz w:val="24"/>
                <w:szCs w:val="24"/>
              </w:rPr>
            </w:pPr>
            <w:r>
              <w:rPr>
                <w:rFonts w:ascii="Garamond" w:hAnsi="Garamond"/>
                <w:sz w:val="24"/>
                <w:szCs w:val="24"/>
              </w:rPr>
              <w:t>4/2021-2/2023</w:t>
            </w:r>
          </w:p>
        </w:tc>
        <w:tc>
          <w:tcPr>
            <w:tcW w:w="4721" w:type="dxa"/>
          </w:tcPr>
          <w:p w14:paraId="5CDFCA05" w14:textId="32FCDF2D" w:rsidR="003D251E" w:rsidRDefault="003D251E" w:rsidP="00043B6A">
            <w:pPr>
              <w:rPr>
                <w:rFonts w:ascii="Garamond" w:hAnsi="Garamond"/>
                <w:sz w:val="24"/>
                <w:szCs w:val="24"/>
              </w:rPr>
            </w:pPr>
            <w:r w:rsidRPr="003D251E">
              <w:rPr>
                <w:rFonts w:ascii="Garamond" w:hAnsi="Garamond"/>
                <w:sz w:val="24"/>
                <w:szCs w:val="24"/>
              </w:rPr>
              <w:t>INTEGRA: A Vanguard Study of Integrated Strategies for Linking Persons with Opioid Use Disorder to Care and Prevention for Addiction, HIV, HCV</w:t>
            </w:r>
            <w:r w:rsidR="000C68FD">
              <w:rPr>
                <w:rFonts w:ascii="Garamond" w:hAnsi="Garamond"/>
                <w:sz w:val="24"/>
                <w:szCs w:val="24"/>
              </w:rPr>
              <w:t>,</w:t>
            </w:r>
            <w:r w:rsidRPr="003D251E">
              <w:rPr>
                <w:rFonts w:ascii="Garamond" w:hAnsi="Garamond"/>
                <w:sz w:val="24"/>
                <w:szCs w:val="24"/>
              </w:rPr>
              <w:t xml:space="preserve"> and Primary Care</w:t>
            </w:r>
          </w:p>
        </w:tc>
      </w:tr>
      <w:tr w:rsidR="00FF3DE2" w14:paraId="47E1EFD3" w14:textId="77777777" w:rsidTr="00827036">
        <w:trPr>
          <w:trHeight w:val="819"/>
        </w:trPr>
        <w:tc>
          <w:tcPr>
            <w:tcW w:w="2043" w:type="dxa"/>
          </w:tcPr>
          <w:p w14:paraId="01D7899D" w14:textId="40FFF94F" w:rsidR="00FF3DE2" w:rsidRDefault="00FF3DE2" w:rsidP="00043B6A">
            <w:pPr>
              <w:rPr>
                <w:rFonts w:ascii="Garamond" w:hAnsi="Garamond"/>
                <w:sz w:val="24"/>
                <w:szCs w:val="24"/>
              </w:rPr>
            </w:pPr>
            <w:r>
              <w:rPr>
                <w:rFonts w:ascii="Garamond" w:hAnsi="Garamond"/>
                <w:sz w:val="24"/>
                <w:szCs w:val="24"/>
              </w:rPr>
              <w:lastRenderedPageBreak/>
              <w:t>McKnight Doctoral Fellowship</w:t>
            </w:r>
          </w:p>
        </w:tc>
        <w:tc>
          <w:tcPr>
            <w:tcW w:w="1555" w:type="dxa"/>
          </w:tcPr>
          <w:p w14:paraId="44C70761" w14:textId="495DD954" w:rsidR="00FF3DE2" w:rsidRPr="00CD08D0" w:rsidRDefault="00FF3DE2" w:rsidP="00043B6A">
            <w:pPr>
              <w:rPr>
                <w:rFonts w:ascii="Garamond" w:hAnsi="Garamond"/>
                <w:sz w:val="24"/>
                <w:szCs w:val="24"/>
              </w:rPr>
            </w:pPr>
            <w:r>
              <w:rPr>
                <w:rFonts w:ascii="Garamond" w:hAnsi="Garamond"/>
                <w:sz w:val="24"/>
                <w:szCs w:val="24"/>
              </w:rPr>
              <w:t>Predoctoral Fellow</w:t>
            </w:r>
          </w:p>
        </w:tc>
        <w:tc>
          <w:tcPr>
            <w:tcW w:w="1167" w:type="dxa"/>
          </w:tcPr>
          <w:p w14:paraId="2272E8B0" w14:textId="1FF0D00D" w:rsidR="00FF3DE2" w:rsidRPr="00CD08D0" w:rsidRDefault="00FF3DE2" w:rsidP="00043B6A">
            <w:pPr>
              <w:rPr>
                <w:rFonts w:ascii="Garamond" w:hAnsi="Garamond"/>
                <w:sz w:val="24"/>
                <w:szCs w:val="24"/>
              </w:rPr>
            </w:pPr>
            <w:r>
              <w:rPr>
                <w:rFonts w:ascii="Garamond" w:hAnsi="Garamond"/>
                <w:sz w:val="24"/>
                <w:szCs w:val="24"/>
              </w:rPr>
              <w:t>$85,000</w:t>
            </w:r>
          </w:p>
        </w:tc>
        <w:tc>
          <w:tcPr>
            <w:tcW w:w="1011" w:type="dxa"/>
          </w:tcPr>
          <w:p w14:paraId="33E00B80" w14:textId="77777777" w:rsidR="00FF3DE2" w:rsidRDefault="00FF3DE2" w:rsidP="00043B6A">
            <w:pPr>
              <w:rPr>
                <w:rFonts w:ascii="Garamond" w:hAnsi="Garamond"/>
                <w:sz w:val="24"/>
                <w:szCs w:val="24"/>
              </w:rPr>
            </w:pPr>
            <w:r>
              <w:rPr>
                <w:rFonts w:ascii="Garamond" w:hAnsi="Garamond"/>
                <w:sz w:val="24"/>
                <w:szCs w:val="24"/>
              </w:rPr>
              <w:t>8/2012-</w:t>
            </w:r>
          </w:p>
          <w:p w14:paraId="2D556741" w14:textId="5783A037" w:rsidR="00FF3DE2" w:rsidRPr="00CD08D0" w:rsidRDefault="00FF3DE2" w:rsidP="00043B6A">
            <w:pPr>
              <w:rPr>
                <w:rFonts w:ascii="Garamond" w:hAnsi="Garamond"/>
                <w:sz w:val="24"/>
                <w:szCs w:val="24"/>
              </w:rPr>
            </w:pPr>
            <w:r>
              <w:rPr>
                <w:rFonts w:ascii="Garamond" w:hAnsi="Garamond"/>
                <w:sz w:val="24"/>
                <w:szCs w:val="24"/>
              </w:rPr>
              <w:t>12/2016</w:t>
            </w:r>
          </w:p>
        </w:tc>
        <w:tc>
          <w:tcPr>
            <w:tcW w:w="4721" w:type="dxa"/>
          </w:tcPr>
          <w:p w14:paraId="4066EEBF" w14:textId="24F4EECF" w:rsidR="00FF3DE2" w:rsidRPr="00CD08D0" w:rsidRDefault="00FF3DE2" w:rsidP="00043B6A">
            <w:pPr>
              <w:rPr>
                <w:rFonts w:ascii="Garamond" w:hAnsi="Garamond"/>
                <w:sz w:val="24"/>
                <w:szCs w:val="24"/>
              </w:rPr>
            </w:pPr>
            <w:r>
              <w:rPr>
                <w:rFonts w:ascii="Garamond" w:hAnsi="Garamond"/>
                <w:sz w:val="24"/>
                <w:szCs w:val="24"/>
              </w:rPr>
              <w:t xml:space="preserve">Dissertation: </w:t>
            </w:r>
            <w:r w:rsidRPr="00FF3DE2">
              <w:rPr>
                <w:rFonts w:ascii="Garamond" w:hAnsi="Garamond"/>
                <w:sz w:val="24"/>
                <w:szCs w:val="24"/>
              </w:rPr>
              <w:t xml:space="preserve">Sex, Drugs, and Violence: A Longitudinal Analysis of the SAVA Syndemic among Women in the Criminal Justice System  </w:t>
            </w:r>
          </w:p>
        </w:tc>
      </w:tr>
      <w:tr w:rsidR="00FF3DE2" w14:paraId="68D176A3" w14:textId="77777777" w:rsidTr="00827036">
        <w:trPr>
          <w:trHeight w:val="257"/>
        </w:trPr>
        <w:tc>
          <w:tcPr>
            <w:tcW w:w="2043" w:type="dxa"/>
          </w:tcPr>
          <w:p w14:paraId="1D0A8626" w14:textId="77777777" w:rsidR="00FF3DE2" w:rsidRDefault="00FF3DE2" w:rsidP="00043B6A">
            <w:pPr>
              <w:rPr>
                <w:rFonts w:ascii="Garamond" w:hAnsi="Garamond"/>
                <w:sz w:val="24"/>
                <w:szCs w:val="24"/>
              </w:rPr>
            </w:pPr>
          </w:p>
        </w:tc>
        <w:tc>
          <w:tcPr>
            <w:tcW w:w="1555" w:type="dxa"/>
          </w:tcPr>
          <w:p w14:paraId="37C91AA0" w14:textId="77777777" w:rsidR="00FF3DE2" w:rsidRPr="00CD08D0" w:rsidRDefault="00FF3DE2" w:rsidP="00043B6A">
            <w:pPr>
              <w:rPr>
                <w:rFonts w:ascii="Garamond" w:hAnsi="Garamond"/>
                <w:sz w:val="24"/>
                <w:szCs w:val="24"/>
              </w:rPr>
            </w:pPr>
          </w:p>
        </w:tc>
        <w:tc>
          <w:tcPr>
            <w:tcW w:w="1167" w:type="dxa"/>
          </w:tcPr>
          <w:p w14:paraId="390F3628" w14:textId="77777777" w:rsidR="00FF3DE2" w:rsidRPr="00CD08D0" w:rsidRDefault="00FF3DE2" w:rsidP="00043B6A">
            <w:pPr>
              <w:rPr>
                <w:rFonts w:ascii="Garamond" w:hAnsi="Garamond"/>
                <w:sz w:val="24"/>
                <w:szCs w:val="24"/>
              </w:rPr>
            </w:pPr>
          </w:p>
        </w:tc>
        <w:tc>
          <w:tcPr>
            <w:tcW w:w="1011" w:type="dxa"/>
          </w:tcPr>
          <w:p w14:paraId="179D61B1" w14:textId="77777777" w:rsidR="00FF3DE2" w:rsidRPr="00CD08D0" w:rsidRDefault="00FF3DE2" w:rsidP="00043B6A">
            <w:pPr>
              <w:rPr>
                <w:rFonts w:ascii="Garamond" w:hAnsi="Garamond"/>
                <w:sz w:val="24"/>
                <w:szCs w:val="24"/>
              </w:rPr>
            </w:pPr>
          </w:p>
        </w:tc>
        <w:tc>
          <w:tcPr>
            <w:tcW w:w="4721" w:type="dxa"/>
          </w:tcPr>
          <w:p w14:paraId="0BB98FE2" w14:textId="77777777" w:rsidR="00FF3DE2" w:rsidRPr="00CD08D0" w:rsidRDefault="00FF3DE2" w:rsidP="00043B6A">
            <w:pPr>
              <w:rPr>
                <w:rFonts w:ascii="Garamond" w:hAnsi="Garamond"/>
                <w:sz w:val="24"/>
                <w:szCs w:val="24"/>
              </w:rPr>
            </w:pPr>
          </w:p>
        </w:tc>
      </w:tr>
      <w:tr w:rsidR="00AF639B" w14:paraId="5411F024" w14:textId="77777777" w:rsidTr="00AF639B">
        <w:trPr>
          <w:trHeight w:val="423"/>
        </w:trPr>
        <w:tc>
          <w:tcPr>
            <w:tcW w:w="10497" w:type="dxa"/>
            <w:gridSpan w:val="5"/>
          </w:tcPr>
          <w:p w14:paraId="149FDDF0" w14:textId="5973240E" w:rsidR="00AF639B" w:rsidRPr="00CD08D0" w:rsidRDefault="00AF639B" w:rsidP="00043B6A">
            <w:pPr>
              <w:rPr>
                <w:rFonts w:ascii="Garamond" w:hAnsi="Garamond"/>
                <w:sz w:val="24"/>
                <w:szCs w:val="24"/>
              </w:rPr>
            </w:pPr>
            <w:r w:rsidRPr="00E528CD">
              <w:rPr>
                <w:rFonts w:ascii="Garamond" w:hAnsi="Garamond"/>
                <w:b/>
                <w:bCs/>
                <w:sz w:val="24"/>
                <w:szCs w:val="24"/>
              </w:rPr>
              <w:t xml:space="preserve">c. </w:t>
            </w:r>
            <w:r>
              <w:rPr>
                <w:rFonts w:ascii="Garamond" w:hAnsi="Garamond"/>
                <w:b/>
                <w:bCs/>
                <w:sz w:val="24"/>
                <w:szCs w:val="24"/>
              </w:rPr>
              <w:t xml:space="preserve">Small </w:t>
            </w:r>
            <w:r w:rsidRPr="00E528CD">
              <w:rPr>
                <w:rFonts w:ascii="Garamond" w:hAnsi="Garamond"/>
                <w:b/>
                <w:bCs/>
                <w:sz w:val="24"/>
                <w:szCs w:val="24"/>
              </w:rPr>
              <w:t xml:space="preserve">Private </w:t>
            </w:r>
            <w:r>
              <w:rPr>
                <w:rFonts w:ascii="Garamond" w:hAnsi="Garamond"/>
                <w:b/>
                <w:bCs/>
                <w:sz w:val="24"/>
                <w:szCs w:val="24"/>
              </w:rPr>
              <w:t xml:space="preserve">Research &amp; Scholarship Grants </w:t>
            </w:r>
            <w:r w:rsidRPr="00E528CD">
              <w:rPr>
                <w:rFonts w:ascii="Garamond" w:hAnsi="Garamond"/>
                <w:b/>
                <w:bCs/>
                <w:sz w:val="24"/>
                <w:szCs w:val="24"/>
              </w:rPr>
              <w:t>(</w:t>
            </w:r>
            <w:r>
              <w:rPr>
                <w:rFonts w:ascii="Garamond" w:hAnsi="Garamond"/>
                <w:b/>
                <w:bCs/>
                <w:sz w:val="24"/>
                <w:szCs w:val="24"/>
              </w:rPr>
              <w:t>Range $1,500-$</w:t>
            </w:r>
            <w:r w:rsidR="008D315C">
              <w:rPr>
                <w:rFonts w:ascii="Garamond" w:hAnsi="Garamond"/>
                <w:b/>
                <w:bCs/>
                <w:sz w:val="24"/>
                <w:szCs w:val="24"/>
              </w:rPr>
              <w:t>5</w:t>
            </w:r>
            <w:r>
              <w:rPr>
                <w:rFonts w:ascii="Garamond" w:hAnsi="Garamond"/>
                <w:b/>
                <w:bCs/>
                <w:sz w:val="24"/>
                <w:szCs w:val="24"/>
              </w:rPr>
              <w:t>,</w:t>
            </w:r>
            <w:r w:rsidR="008D315C">
              <w:rPr>
                <w:rFonts w:ascii="Garamond" w:hAnsi="Garamond"/>
                <w:b/>
                <w:bCs/>
                <w:sz w:val="24"/>
                <w:szCs w:val="24"/>
              </w:rPr>
              <w:t>0</w:t>
            </w:r>
            <w:r>
              <w:rPr>
                <w:rFonts w:ascii="Garamond" w:hAnsi="Garamond"/>
                <w:b/>
                <w:bCs/>
                <w:sz w:val="24"/>
                <w:szCs w:val="24"/>
              </w:rPr>
              <w:t xml:space="preserve">00) </w:t>
            </w:r>
          </w:p>
        </w:tc>
      </w:tr>
      <w:tr w:rsidR="0067013E" w14:paraId="02887759" w14:textId="77777777" w:rsidTr="00827036">
        <w:trPr>
          <w:trHeight w:val="257"/>
        </w:trPr>
        <w:tc>
          <w:tcPr>
            <w:tcW w:w="4765" w:type="dxa"/>
            <w:gridSpan w:val="3"/>
          </w:tcPr>
          <w:p w14:paraId="35D1D5F9" w14:textId="3D3C7C9C" w:rsidR="0067013E" w:rsidRPr="00E528CD" w:rsidRDefault="0067013E" w:rsidP="00043B6A">
            <w:pPr>
              <w:rPr>
                <w:rFonts w:ascii="Garamond" w:hAnsi="Garamond"/>
                <w:b/>
                <w:bCs/>
                <w:sz w:val="24"/>
                <w:szCs w:val="24"/>
              </w:rPr>
            </w:pPr>
            <w:r>
              <w:rPr>
                <w:rFonts w:ascii="Garamond" w:hAnsi="Garamond"/>
                <w:b/>
                <w:bCs/>
                <w:sz w:val="24"/>
                <w:szCs w:val="24"/>
              </w:rPr>
              <w:t>Organization</w:t>
            </w:r>
          </w:p>
        </w:tc>
        <w:tc>
          <w:tcPr>
            <w:tcW w:w="1011" w:type="dxa"/>
          </w:tcPr>
          <w:p w14:paraId="4E0A7006" w14:textId="660675B4" w:rsidR="0067013E" w:rsidRPr="0067013E" w:rsidRDefault="0067013E" w:rsidP="00043B6A">
            <w:pPr>
              <w:rPr>
                <w:rFonts w:ascii="Garamond" w:hAnsi="Garamond"/>
                <w:b/>
                <w:bCs/>
                <w:sz w:val="24"/>
                <w:szCs w:val="24"/>
              </w:rPr>
            </w:pPr>
            <w:r w:rsidRPr="0067013E">
              <w:rPr>
                <w:rFonts w:ascii="Garamond" w:hAnsi="Garamond"/>
                <w:b/>
                <w:bCs/>
                <w:sz w:val="24"/>
                <w:szCs w:val="24"/>
              </w:rPr>
              <w:t>Year</w:t>
            </w:r>
          </w:p>
        </w:tc>
        <w:tc>
          <w:tcPr>
            <w:tcW w:w="4721" w:type="dxa"/>
          </w:tcPr>
          <w:p w14:paraId="0178635C" w14:textId="145313F1" w:rsidR="0067013E" w:rsidRPr="0067013E" w:rsidRDefault="0067013E" w:rsidP="00043B6A">
            <w:pPr>
              <w:rPr>
                <w:rFonts w:ascii="Garamond" w:hAnsi="Garamond"/>
                <w:b/>
                <w:bCs/>
                <w:sz w:val="24"/>
                <w:szCs w:val="24"/>
              </w:rPr>
            </w:pPr>
            <w:r w:rsidRPr="0067013E">
              <w:rPr>
                <w:rFonts w:ascii="Garamond" w:hAnsi="Garamond"/>
                <w:b/>
                <w:bCs/>
                <w:sz w:val="24"/>
                <w:szCs w:val="24"/>
              </w:rPr>
              <w:t>Award Name</w:t>
            </w:r>
          </w:p>
        </w:tc>
      </w:tr>
      <w:tr w:rsidR="00657B69" w14:paraId="428407EF" w14:textId="77777777" w:rsidTr="00D2343C">
        <w:trPr>
          <w:trHeight w:val="270"/>
        </w:trPr>
        <w:tc>
          <w:tcPr>
            <w:tcW w:w="4765" w:type="dxa"/>
            <w:gridSpan w:val="3"/>
          </w:tcPr>
          <w:p w14:paraId="4C991935" w14:textId="2AF84E55" w:rsidR="00657B69" w:rsidRPr="00CD08D0" w:rsidRDefault="00657B69" w:rsidP="00043B6A">
            <w:pPr>
              <w:rPr>
                <w:rFonts w:ascii="Garamond" w:hAnsi="Garamond"/>
                <w:sz w:val="24"/>
                <w:szCs w:val="24"/>
              </w:rPr>
            </w:pPr>
            <w:r w:rsidRPr="00657B69">
              <w:rPr>
                <w:rFonts w:ascii="Garamond" w:hAnsi="Garamond"/>
                <w:sz w:val="24"/>
                <w:szCs w:val="24"/>
              </w:rPr>
              <w:t>University of Maryland School of Public Health</w:t>
            </w:r>
          </w:p>
        </w:tc>
        <w:tc>
          <w:tcPr>
            <w:tcW w:w="1011" w:type="dxa"/>
          </w:tcPr>
          <w:p w14:paraId="2868F73F" w14:textId="0F60DA22" w:rsidR="00657B69" w:rsidRPr="00CD08D0" w:rsidRDefault="00657B69" w:rsidP="00043B6A">
            <w:pPr>
              <w:rPr>
                <w:rFonts w:ascii="Garamond" w:hAnsi="Garamond"/>
                <w:sz w:val="24"/>
                <w:szCs w:val="24"/>
              </w:rPr>
            </w:pPr>
            <w:r>
              <w:rPr>
                <w:rFonts w:ascii="Garamond" w:hAnsi="Garamond"/>
                <w:sz w:val="24"/>
                <w:szCs w:val="24"/>
              </w:rPr>
              <w:t>2011</w:t>
            </w:r>
          </w:p>
        </w:tc>
        <w:tc>
          <w:tcPr>
            <w:tcW w:w="4721" w:type="dxa"/>
          </w:tcPr>
          <w:p w14:paraId="5DE2026D" w14:textId="1376138E" w:rsidR="00657B69" w:rsidRPr="00CD08D0" w:rsidRDefault="00657B69" w:rsidP="00043B6A">
            <w:pPr>
              <w:rPr>
                <w:rFonts w:ascii="Garamond" w:hAnsi="Garamond"/>
                <w:sz w:val="24"/>
                <w:szCs w:val="24"/>
              </w:rPr>
            </w:pPr>
            <w:r w:rsidRPr="00657B69">
              <w:rPr>
                <w:rFonts w:ascii="Garamond" w:hAnsi="Garamond"/>
                <w:sz w:val="24"/>
                <w:szCs w:val="24"/>
              </w:rPr>
              <w:t>Jerry P. Wrenn Grant</w:t>
            </w:r>
          </w:p>
        </w:tc>
      </w:tr>
      <w:tr w:rsidR="00657B69" w14:paraId="2B6BF4E6" w14:textId="77777777" w:rsidTr="00827036">
        <w:trPr>
          <w:trHeight w:val="170"/>
        </w:trPr>
        <w:tc>
          <w:tcPr>
            <w:tcW w:w="4765" w:type="dxa"/>
            <w:gridSpan w:val="3"/>
          </w:tcPr>
          <w:p w14:paraId="1D711E91" w14:textId="426FF714" w:rsidR="00657B69" w:rsidRPr="00657B69" w:rsidRDefault="00657B69" w:rsidP="00043B6A">
            <w:pPr>
              <w:rPr>
                <w:rFonts w:ascii="Garamond" w:hAnsi="Garamond"/>
                <w:sz w:val="24"/>
                <w:szCs w:val="24"/>
              </w:rPr>
            </w:pPr>
            <w:r w:rsidRPr="00657B69">
              <w:rPr>
                <w:rFonts w:ascii="Garamond" w:hAnsi="Garamond"/>
                <w:sz w:val="24"/>
                <w:szCs w:val="24"/>
              </w:rPr>
              <w:t>Central Scholarship Bureau</w:t>
            </w:r>
          </w:p>
        </w:tc>
        <w:tc>
          <w:tcPr>
            <w:tcW w:w="1011" w:type="dxa"/>
          </w:tcPr>
          <w:p w14:paraId="17AE69CF" w14:textId="119B2F9E" w:rsidR="00657B69" w:rsidRDefault="00657B69" w:rsidP="00043B6A">
            <w:pPr>
              <w:rPr>
                <w:rFonts w:ascii="Garamond" w:hAnsi="Garamond"/>
                <w:sz w:val="24"/>
                <w:szCs w:val="24"/>
              </w:rPr>
            </w:pPr>
            <w:r>
              <w:rPr>
                <w:rFonts w:ascii="Garamond" w:hAnsi="Garamond"/>
                <w:sz w:val="24"/>
                <w:szCs w:val="24"/>
              </w:rPr>
              <w:t>2011</w:t>
            </w:r>
            <w:r w:rsidR="00D2343C">
              <w:rPr>
                <w:rFonts w:ascii="Garamond" w:hAnsi="Garamond"/>
                <w:sz w:val="24"/>
                <w:szCs w:val="24"/>
              </w:rPr>
              <w:t xml:space="preserve"> </w:t>
            </w:r>
          </w:p>
        </w:tc>
        <w:tc>
          <w:tcPr>
            <w:tcW w:w="4721" w:type="dxa"/>
          </w:tcPr>
          <w:p w14:paraId="191DE878" w14:textId="2A8906D7" w:rsidR="00657B69" w:rsidRPr="00657B69" w:rsidRDefault="00657B69" w:rsidP="00043B6A">
            <w:pPr>
              <w:rPr>
                <w:rFonts w:ascii="Garamond" w:hAnsi="Garamond"/>
                <w:sz w:val="24"/>
                <w:szCs w:val="24"/>
              </w:rPr>
            </w:pPr>
            <w:r w:rsidRPr="00657B69">
              <w:rPr>
                <w:rFonts w:ascii="Garamond" w:hAnsi="Garamond"/>
                <w:sz w:val="24"/>
                <w:szCs w:val="24"/>
              </w:rPr>
              <w:t>William &amp; Richard Shock Endowed Grant</w:t>
            </w:r>
          </w:p>
        </w:tc>
      </w:tr>
      <w:tr w:rsidR="00657B69" w14:paraId="23F66E67" w14:textId="77777777" w:rsidTr="00827036">
        <w:trPr>
          <w:trHeight w:val="170"/>
        </w:trPr>
        <w:tc>
          <w:tcPr>
            <w:tcW w:w="4765" w:type="dxa"/>
            <w:gridSpan w:val="3"/>
          </w:tcPr>
          <w:p w14:paraId="72BF0271" w14:textId="7DA7623D" w:rsidR="00657B69" w:rsidRPr="00657B69" w:rsidRDefault="00B052DE" w:rsidP="00043B6A">
            <w:pPr>
              <w:rPr>
                <w:rFonts w:ascii="Garamond" w:hAnsi="Garamond"/>
                <w:sz w:val="24"/>
                <w:szCs w:val="24"/>
              </w:rPr>
            </w:pPr>
            <w:r w:rsidRPr="00B052DE">
              <w:rPr>
                <w:rFonts w:ascii="Garamond" w:hAnsi="Garamond"/>
                <w:sz w:val="24"/>
                <w:szCs w:val="24"/>
              </w:rPr>
              <w:t>University Study Abroad Consortium</w:t>
            </w:r>
          </w:p>
        </w:tc>
        <w:tc>
          <w:tcPr>
            <w:tcW w:w="1011" w:type="dxa"/>
          </w:tcPr>
          <w:p w14:paraId="24CD9DDE" w14:textId="7273C8FF" w:rsidR="00657B69" w:rsidRDefault="00B052DE" w:rsidP="00043B6A">
            <w:pPr>
              <w:rPr>
                <w:rFonts w:ascii="Garamond" w:hAnsi="Garamond"/>
                <w:sz w:val="24"/>
                <w:szCs w:val="24"/>
              </w:rPr>
            </w:pPr>
            <w:r>
              <w:rPr>
                <w:rFonts w:ascii="Garamond" w:hAnsi="Garamond"/>
                <w:sz w:val="24"/>
                <w:szCs w:val="24"/>
              </w:rPr>
              <w:t>2010</w:t>
            </w:r>
          </w:p>
        </w:tc>
        <w:tc>
          <w:tcPr>
            <w:tcW w:w="4721" w:type="dxa"/>
          </w:tcPr>
          <w:p w14:paraId="7F2E0804" w14:textId="6ED58540" w:rsidR="00657B69" w:rsidRPr="00657B69" w:rsidRDefault="00B052DE" w:rsidP="00043B6A">
            <w:pPr>
              <w:rPr>
                <w:rFonts w:ascii="Garamond" w:hAnsi="Garamond"/>
                <w:sz w:val="24"/>
                <w:szCs w:val="24"/>
              </w:rPr>
            </w:pPr>
            <w:r w:rsidRPr="00B052DE">
              <w:rPr>
                <w:rFonts w:ascii="Garamond" w:hAnsi="Garamond"/>
                <w:sz w:val="24"/>
                <w:szCs w:val="24"/>
              </w:rPr>
              <w:t>University Study Abroad Consortium Grant</w:t>
            </w:r>
          </w:p>
        </w:tc>
      </w:tr>
      <w:tr w:rsidR="00B052DE" w14:paraId="0DFD2F7C" w14:textId="77777777" w:rsidTr="00D2343C">
        <w:trPr>
          <w:trHeight w:val="180"/>
        </w:trPr>
        <w:tc>
          <w:tcPr>
            <w:tcW w:w="4765" w:type="dxa"/>
            <w:gridSpan w:val="3"/>
          </w:tcPr>
          <w:p w14:paraId="5E942A81" w14:textId="6802226B" w:rsidR="00B052DE" w:rsidRPr="00B052DE" w:rsidRDefault="00B052DE" w:rsidP="00043B6A">
            <w:pPr>
              <w:rPr>
                <w:rFonts w:ascii="Garamond" w:hAnsi="Garamond"/>
                <w:sz w:val="24"/>
                <w:szCs w:val="24"/>
              </w:rPr>
            </w:pPr>
            <w:r w:rsidRPr="00B052DE">
              <w:rPr>
                <w:rFonts w:ascii="Garamond" w:hAnsi="Garamond"/>
                <w:sz w:val="24"/>
                <w:szCs w:val="24"/>
              </w:rPr>
              <w:t>Ronald E. McNair Post</w:t>
            </w:r>
            <w:r>
              <w:rPr>
                <w:rFonts w:ascii="Garamond" w:hAnsi="Garamond"/>
                <w:sz w:val="24"/>
                <w:szCs w:val="24"/>
              </w:rPr>
              <w:t>-B</w:t>
            </w:r>
            <w:r w:rsidRPr="00B052DE">
              <w:rPr>
                <w:rFonts w:ascii="Garamond" w:hAnsi="Garamond"/>
                <w:sz w:val="24"/>
                <w:szCs w:val="24"/>
              </w:rPr>
              <w:t xml:space="preserve">accalaureate </w:t>
            </w:r>
            <w:r>
              <w:rPr>
                <w:rFonts w:ascii="Garamond" w:hAnsi="Garamond"/>
                <w:sz w:val="24"/>
                <w:szCs w:val="24"/>
              </w:rPr>
              <w:t>P</w:t>
            </w:r>
            <w:r w:rsidRPr="00B052DE">
              <w:rPr>
                <w:rFonts w:ascii="Garamond" w:hAnsi="Garamond"/>
                <w:sz w:val="24"/>
                <w:szCs w:val="24"/>
              </w:rPr>
              <w:t>rogram</w:t>
            </w:r>
          </w:p>
        </w:tc>
        <w:tc>
          <w:tcPr>
            <w:tcW w:w="1011" w:type="dxa"/>
          </w:tcPr>
          <w:p w14:paraId="752F7AE4" w14:textId="3737EAA4" w:rsidR="00B052DE" w:rsidRDefault="00B052DE" w:rsidP="00043B6A">
            <w:pPr>
              <w:rPr>
                <w:rFonts w:ascii="Garamond" w:hAnsi="Garamond"/>
                <w:sz w:val="24"/>
                <w:szCs w:val="24"/>
              </w:rPr>
            </w:pPr>
            <w:r>
              <w:rPr>
                <w:rFonts w:ascii="Garamond" w:hAnsi="Garamond"/>
                <w:sz w:val="24"/>
                <w:szCs w:val="24"/>
              </w:rPr>
              <w:t>2010</w:t>
            </w:r>
          </w:p>
        </w:tc>
        <w:tc>
          <w:tcPr>
            <w:tcW w:w="4721" w:type="dxa"/>
          </w:tcPr>
          <w:p w14:paraId="398A697A" w14:textId="460EDEDE" w:rsidR="00B052DE" w:rsidRPr="00B052DE" w:rsidRDefault="00B052DE" w:rsidP="00043B6A">
            <w:pPr>
              <w:rPr>
                <w:rFonts w:ascii="Garamond" w:hAnsi="Garamond"/>
                <w:sz w:val="24"/>
                <w:szCs w:val="24"/>
              </w:rPr>
            </w:pPr>
            <w:r w:rsidRPr="00B052DE">
              <w:rPr>
                <w:rFonts w:ascii="Garamond" w:hAnsi="Garamond"/>
                <w:sz w:val="24"/>
                <w:szCs w:val="24"/>
              </w:rPr>
              <w:t>Ronald E. McNair Ambassador Grant</w:t>
            </w:r>
          </w:p>
        </w:tc>
      </w:tr>
      <w:tr w:rsidR="00B052DE" w14:paraId="1519A0F6" w14:textId="77777777" w:rsidTr="00D2343C">
        <w:trPr>
          <w:trHeight w:val="180"/>
        </w:trPr>
        <w:tc>
          <w:tcPr>
            <w:tcW w:w="4765" w:type="dxa"/>
            <w:gridSpan w:val="3"/>
          </w:tcPr>
          <w:p w14:paraId="16D30D92" w14:textId="33B8271E" w:rsidR="00B052DE" w:rsidRPr="00B052DE" w:rsidRDefault="00B052DE" w:rsidP="00043B6A">
            <w:pPr>
              <w:rPr>
                <w:rFonts w:ascii="Garamond" w:hAnsi="Garamond"/>
                <w:sz w:val="24"/>
                <w:szCs w:val="24"/>
              </w:rPr>
            </w:pPr>
            <w:r w:rsidRPr="00B052DE">
              <w:rPr>
                <w:rFonts w:ascii="Garamond" w:hAnsi="Garamond"/>
                <w:sz w:val="24"/>
                <w:szCs w:val="24"/>
              </w:rPr>
              <w:t>Benjamin A. Gilman Scholarship Program</w:t>
            </w:r>
          </w:p>
        </w:tc>
        <w:tc>
          <w:tcPr>
            <w:tcW w:w="1011" w:type="dxa"/>
          </w:tcPr>
          <w:p w14:paraId="39BC5B9A" w14:textId="6309AF2A" w:rsidR="00B052DE" w:rsidRDefault="00B052DE" w:rsidP="00043B6A">
            <w:pPr>
              <w:rPr>
                <w:rFonts w:ascii="Garamond" w:hAnsi="Garamond"/>
                <w:sz w:val="24"/>
                <w:szCs w:val="24"/>
              </w:rPr>
            </w:pPr>
            <w:r>
              <w:rPr>
                <w:rFonts w:ascii="Garamond" w:hAnsi="Garamond"/>
                <w:sz w:val="24"/>
                <w:szCs w:val="24"/>
              </w:rPr>
              <w:t>2010</w:t>
            </w:r>
          </w:p>
        </w:tc>
        <w:tc>
          <w:tcPr>
            <w:tcW w:w="4721" w:type="dxa"/>
          </w:tcPr>
          <w:p w14:paraId="0A12FA51" w14:textId="66D3043D" w:rsidR="00B052DE" w:rsidRPr="00B052DE" w:rsidRDefault="00B052DE" w:rsidP="00043B6A">
            <w:pPr>
              <w:rPr>
                <w:rFonts w:ascii="Garamond" w:hAnsi="Garamond"/>
                <w:sz w:val="24"/>
                <w:szCs w:val="24"/>
              </w:rPr>
            </w:pPr>
            <w:r w:rsidRPr="00B052DE">
              <w:rPr>
                <w:rFonts w:ascii="Garamond" w:hAnsi="Garamond"/>
                <w:sz w:val="24"/>
                <w:szCs w:val="24"/>
              </w:rPr>
              <w:t>Benjamin A. Gilman International Scholarship</w:t>
            </w:r>
          </w:p>
        </w:tc>
      </w:tr>
      <w:tr w:rsidR="00B052DE" w14:paraId="4C732165" w14:textId="77777777" w:rsidTr="00827036">
        <w:trPr>
          <w:trHeight w:val="143"/>
        </w:trPr>
        <w:tc>
          <w:tcPr>
            <w:tcW w:w="4765" w:type="dxa"/>
            <w:gridSpan w:val="3"/>
          </w:tcPr>
          <w:p w14:paraId="2702F72D" w14:textId="1FA1F40A" w:rsidR="00B052DE" w:rsidRPr="00B052DE" w:rsidRDefault="00B052DE" w:rsidP="00043B6A">
            <w:pPr>
              <w:rPr>
                <w:rFonts w:ascii="Garamond" w:hAnsi="Garamond"/>
                <w:sz w:val="24"/>
                <w:szCs w:val="24"/>
              </w:rPr>
            </w:pPr>
            <w:r w:rsidRPr="00B052DE">
              <w:rPr>
                <w:rFonts w:ascii="Garamond" w:hAnsi="Garamond"/>
                <w:sz w:val="24"/>
                <w:szCs w:val="24"/>
              </w:rPr>
              <w:t xml:space="preserve">Frederick City </w:t>
            </w:r>
            <w:r>
              <w:rPr>
                <w:rFonts w:ascii="Garamond" w:hAnsi="Garamond"/>
                <w:sz w:val="24"/>
                <w:szCs w:val="24"/>
              </w:rPr>
              <w:t>S</w:t>
            </w:r>
            <w:r w:rsidRPr="00B052DE">
              <w:rPr>
                <w:rFonts w:ascii="Garamond" w:hAnsi="Garamond"/>
                <w:sz w:val="24"/>
                <w:szCs w:val="24"/>
              </w:rPr>
              <w:t xml:space="preserve">cholarship </w:t>
            </w:r>
            <w:r>
              <w:rPr>
                <w:rFonts w:ascii="Garamond" w:hAnsi="Garamond"/>
                <w:sz w:val="24"/>
                <w:szCs w:val="24"/>
              </w:rPr>
              <w:t>F</w:t>
            </w:r>
            <w:r w:rsidRPr="00B052DE">
              <w:rPr>
                <w:rFonts w:ascii="Garamond" w:hAnsi="Garamond"/>
                <w:sz w:val="24"/>
                <w:szCs w:val="24"/>
              </w:rPr>
              <w:t>und</w:t>
            </w:r>
          </w:p>
        </w:tc>
        <w:tc>
          <w:tcPr>
            <w:tcW w:w="1011" w:type="dxa"/>
          </w:tcPr>
          <w:p w14:paraId="37D142DA" w14:textId="0484C9CF" w:rsidR="00B052DE" w:rsidRDefault="00B052DE" w:rsidP="00043B6A">
            <w:pPr>
              <w:rPr>
                <w:rFonts w:ascii="Garamond" w:hAnsi="Garamond"/>
                <w:sz w:val="24"/>
                <w:szCs w:val="24"/>
              </w:rPr>
            </w:pPr>
            <w:r>
              <w:rPr>
                <w:rFonts w:ascii="Garamond" w:hAnsi="Garamond"/>
                <w:sz w:val="24"/>
                <w:szCs w:val="24"/>
              </w:rPr>
              <w:t>2009</w:t>
            </w:r>
          </w:p>
        </w:tc>
        <w:tc>
          <w:tcPr>
            <w:tcW w:w="4721" w:type="dxa"/>
          </w:tcPr>
          <w:p w14:paraId="71FE864D" w14:textId="023DBDD8" w:rsidR="00B052DE" w:rsidRPr="00B052DE" w:rsidRDefault="00B052DE" w:rsidP="00043B6A">
            <w:pPr>
              <w:rPr>
                <w:rFonts w:ascii="Garamond" w:hAnsi="Garamond"/>
                <w:sz w:val="24"/>
                <w:szCs w:val="24"/>
              </w:rPr>
            </w:pPr>
            <w:r w:rsidRPr="00B052DE">
              <w:rPr>
                <w:rFonts w:ascii="Garamond" w:hAnsi="Garamond"/>
                <w:sz w:val="24"/>
                <w:szCs w:val="24"/>
              </w:rPr>
              <w:t>Community Foundation Grant</w:t>
            </w:r>
          </w:p>
        </w:tc>
      </w:tr>
    </w:tbl>
    <w:p w14:paraId="36E35F34" w14:textId="02313CDA" w:rsidR="00B91F99" w:rsidRDefault="00B91F99" w:rsidP="00043B6A">
      <w:pPr>
        <w:spacing w:after="0"/>
        <w:rPr>
          <w:rFonts w:ascii="Garamond" w:hAnsi="Garamond"/>
          <w:b/>
          <w:bCs/>
          <w:sz w:val="24"/>
          <w:szCs w:val="24"/>
        </w:rPr>
      </w:pPr>
    </w:p>
    <w:p w14:paraId="35F81FBC" w14:textId="77777777" w:rsidR="00D234FD" w:rsidRDefault="00D234FD" w:rsidP="00043B6A">
      <w:pPr>
        <w:spacing w:after="0"/>
        <w:rPr>
          <w:rFonts w:ascii="Garamond" w:hAnsi="Garamond"/>
          <w:b/>
          <w:bCs/>
          <w:sz w:val="24"/>
          <w:szCs w:val="24"/>
        </w:rPr>
      </w:pPr>
    </w:p>
    <w:p w14:paraId="53F1B795" w14:textId="6317CD5F" w:rsidR="00747671" w:rsidRDefault="006762BC" w:rsidP="00043B6A">
      <w:pPr>
        <w:spacing w:after="0"/>
        <w:rPr>
          <w:rFonts w:ascii="Garamond" w:hAnsi="Garamond"/>
          <w:b/>
          <w:bCs/>
          <w:sz w:val="24"/>
          <w:szCs w:val="24"/>
        </w:rPr>
      </w:pPr>
      <w:r>
        <w:rPr>
          <w:rFonts w:ascii="Garamond" w:hAnsi="Garamond"/>
          <w:b/>
          <w:bCs/>
          <w:sz w:val="24"/>
          <w:szCs w:val="24"/>
        </w:rPr>
        <w:t>9</w:t>
      </w:r>
      <w:r w:rsidR="00747671" w:rsidRPr="00747671">
        <w:rPr>
          <w:rFonts w:ascii="Garamond" w:hAnsi="Garamond"/>
          <w:b/>
          <w:bCs/>
          <w:sz w:val="24"/>
          <w:szCs w:val="24"/>
        </w:rPr>
        <w:t>. TEACHING EXPERIENCE</w:t>
      </w:r>
    </w:p>
    <w:p w14:paraId="74A3A2ED" w14:textId="77777777" w:rsidR="00747671" w:rsidRPr="00747671" w:rsidRDefault="00747671" w:rsidP="00043B6A">
      <w:pPr>
        <w:spacing w:after="0"/>
        <w:rPr>
          <w:rFonts w:ascii="Garamond" w:hAnsi="Garamond"/>
          <w:b/>
          <w:bCs/>
          <w:sz w:val="24"/>
          <w:szCs w:val="24"/>
        </w:rPr>
      </w:pPr>
    </w:p>
    <w:tbl>
      <w:tblPr>
        <w:tblStyle w:val="TableGrid"/>
        <w:tblW w:w="10019"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1170"/>
        <w:gridCol w:w="3510"/>
        <w:gridCol w:w="4359"/>
      </w:tblGrid>
      <w:tr w:rsidR="002161B7" w14:paraId="0A3495F0" w14:textId="77777777" w:rsidTr="00DE4071">
        <w:trPr>
          <w:trHeight w:val="279"/>
        </w:trPr>
        <w:tc>
          <w:tcPr>
            <w:tcW w:w="980" w:type="dxa"/>
          </w:tcPr>
          <w:p w14:paraId="22AC3B1C" w14:textId="775FFE97" w:rsidR="002161B7" w:rsidRPr="00747671" w:rsidRDefault="002161B7" w:rsidP="00043B6A">
            <w:pPr>
              <w:rPr>
                <w:rFonts w:ascii="Garamond" w:hAnsi="Garamond"/>
                <w:b/>
                <w:bCs/>
                <w:sz w:val="24"/>
                <w:szCs w:val="24"/>
              </w:rPr>
            </w:pPr>
            <w:r w:rsidRPr="00747671">
              <w:rPr>
                <w:rFonts w:ascii="Garamond" w:hAnsi="Garamond"/>
                <w:b/>
                <w:bCs/>
                <w:sz w:val="24"/>
                <w:szCs w:val="24"/>
              </w:rPr>
              <w:t>YEAR</w:t>
            </w:r>
          </w:p>
        </w:tc>
        <w:tc>
          <w:tcPr>
            <w:tcW w:w="1170" w:type="dxa"/>
          </w:tcPr>
          <w:p w14:paraId="4464583F" w14:textId="29D8A3CC" w:rsidR="002161B7" w:rsidRPr="00747671" w:rsidRDefault="002161B7" w:rsidP="00043B6A">
            <w:pPr>
              <w:rPr>
                <w:rFonts w:ascii="Garamond" w:hAnsi="Garamond"/>
                <w:b/>
                <w:bCs/>
                <w:sz w:val="24"/>
                <w:szCs w:val="24"/>
              </w:rPr>
            </w:pPr>
            <w:r w:rsidRPr="00747671">
              <w:rPr>
                <w:rFonts w:ascii="Garamond" w:hAnsi="Garamond"/>
                <w:b/>
                <w:bCs/>
                <w:sz w:val="24"/>
                <w:szCs w:val="24"/>
              </w:rPr>
              <w:t>ROLE</w:t>
            </w:r>
          </w:p>
        </w:tc>
        <w:tc>
          <w:tcPr>
            <w:tcW w:w="3510" w:type="dxa"/>
          </w:tcPr>
          <w:p w14:paraId="589A2FC5" w14:textId="63018FF4" w:rsidR="002161B7" w:rsidRPr="00747671" w:rsidRDefault="002161B7" w:rsidP="00043B6A">
            <w:pPr>
              <w:rPr>
                <w:rFonts w:ascii="Garamond" w:hAnsi="Garamond"/>
                <w:b/>
                <w:bCs/>
                <w:sz w:val="24"/>
                <w:szCs w:val="24"/>
              </w:rPr>
            </w:pPr>
            <w:r w:rsidRPr="00747671">
              <w:rPr>
                <w:rFonts w:ascii="Garamond" w:hAnsi="Garamond"/>
                <w:b/>
                <w:bCs/>
                <w:sz w:val="24"/>
                <w:szCs w:val="24"/>
              </w:rPr>
              <w:t>COURSE TITLE</w:t>
            </w:r>
          </w:p>
        </w:tc>
        <w:tc>
          <w:tcPr>
            <w:tcW w:w="4359" w:type="dxa"/>
          </w:tcPr>
          <w:p w14:paraId="39659C93" w14:textId="2D873BB0" w:rsidR="002161B7" w:rsidRPr="00747671" w:rsidRDefault="002161B7" w:rsidP="00043B6A">
            <w:pPr>
              <w:rPr>
                <w:rFonts w:ascii="Garamond" w:hAnsi="Garamond"/>
                <w:b/>
                <w:bCs/>
                <w:sz w:val="24"/>
                <w:szCs w:val="24"/>
              </w:rPr>
            </w:pPr>
            <w:r w:rsidRPr="00747671">
              <w:rPr>
                <w:rFonts w:ascii="Garamond" w:hAnsi="Garamond"/>
                <w:b/>
                <w:bCs/>
                <w:sz w:val="24"/>
                <w:szCs w:val="24"/>
              </w:rPr>
              <w:t>DEPARTMENT &amp; UNIVERSITY</w:t>
            </w:r>
          </w:p>
        </w:tc>
      </w:tr>
      <w:tr w:rsidR="00DC282D" w14:paraId="40207867" w14:textId="77777777" w:rsidTr="00DC282D">
        <w:trPr>
          <w:trHeight w:val="909"/>
        </w:trPr>
        <w:tc>
          <w:tcPr>
            <w:tcW w:w="980" w:type="dxa"/>
          </w:tcPr>
          <w:p w14:paraId="14355D80" w14:textId="33F61239" w:rsidR="00DC282D" w:rsidRDefault="00DC282D" w:rsidP="00DC282D">
            <w:pPr>
              <w:contextualSpacing/>
              <w:rPr>
                <w:rFonts w:ascii="Garamond" w:hAnsi="Garamond"/>
                <w:sz w:val="24"/>
                <w:szCs w:val="24"/>
              </w:rPr>
            </w:pPr>
            <w:r>
              <w:rPr>
                <w:rFonts w:ascii="Garamond" w:hAnsi="Garamond"/>
                <w:sz w:val="24"/>
                <w:szCs w:val="24"/>
              </w:rPr>
              <w:t>2022</w:t>
            </w:r>
          </w:p>
        </w:tc>
        <w:tc>
          <w:tcPr>
            <w:tcW w:w="1170" w:type="dxa"/>
          </w:tcPr>
          <w:p w14:paraId="5E50B8FC" w14:textId="677C1B9F" w:rsidR="00DC282D" w:rsidRDefault="00DC282D" w:rsidP="00DC282D">
            <w:pPr>
              <w:contextualSpacing/>
              <w:rPr>
                <w:rFonts w:ascii="Garamond" w:hAnsi="Garamond"/>
                <w:sz w:val="24"/>
                <w:szCs w:val="24"/>
              </w:rPr>
            </w:pPr>
            <w:r>
              <w:rPr>
                <w:rFonts w:ascii="Garamond" w:hAnsi="Garamond"/>
                <w:sz w:val="24"/>
                <w:szCs w:val="24"/>
              </w:rPr>
              <w:t>Instructor</w:t>
            </w:r>
          </w:p>
        </w:tc>
        <w:tc>
          <w:tcPr>
            <w:tcW w:w="3510" w:type="dxa"/>
          </w:tcPr>
          <w:p w14:paraId="168F9D65" w14:textId="77777777" w:rsidR="00DC282D" w:rsidRDefault="00DC282D" w:rsidP="00DC282D">
            <w:pPr>
              <w:contextualSpacing/>
              <w:rPr>
                <w:rFonts w:ascii="Garamond" w:hAnsi="Garamond"/>
                <w:sz w:val="24"/>
                <w:szCs w:val="24"/>
              </w:rPr>
            </w:pPr>
            <w:r>
              <w:rPr>
                <w:rFonts w:ascii="Garamond" w:hAnsi="Garamond"/>
                <w:sz w:val="24"/>
                <w:szCs w:val="24"/>
              </w:rPr>
              <w:t>Social Epidemiology</w:t>
            </w:r>
            <w:r>
              <w:rPr>
                <w:rFonts w:ascii="Garamond" w:hAnsi="Garamond"/>
                <w:sz w:val="24"/>
                <w:szCs w:val="24"/>
              </w:rPr>
              <w:br/>
              <w:t xml:space="preserve"> (</w:t>
            </w:r>
            <w:r w:rsidRPr="00E138CE">
              <w:rPr>
                <w:rFonts w:ascii="Garamond" w:hAnsi="Garamond"/>
                <w:sz w:val="24"/>
                <w:szCs w:val="24"/>
              </w:rPr>
              <w:t>HDFS 5</w:t>
            </w:r>
            <w:r w:rsidR="00F466FA">
              <w:rPr>
                <w:rFonts w:ascii="Garamond" w:hAnsi="Garamond"/>
                <w:sz w:val="24"/>
                <w:szCs w:val="24"/>
              </w:rPr>
              <w:t>2</w:t>
            </w:r>
            <w:r w:rsidRPr="00E138CE">
              <w:rPr>
                <w:rFonts w:ascii="Garamond" w:hAnsi="Garamond"/>
                <w:sz w:val="24"/>
                <w:szCs w:val="24"/>
              </w:rPr>
              <w:t xml:space="preserve">7 </w:t>
            </w:r>
            <w:r>
              <w:rPr>
                <w:rFonts w:ascii="Garamond" w:hAnsi="Garamond"/>
                <w:sz w:val="24"/>
                <w:szCs w:val="24"/>
              </w:rPr>
              <w:t>–</w:t>
            </w:r>
            <w:r w:rsidRPr="00E138CE">
              <w:rPr>
                <w:rFonts w:ascii="Garamond" w:hAnsi="Garamond"/>
                <w:sz w:val="24"/>
                <w:szCs w:val="24"/>
              </w:rPr>
              <w:t xml:space="preserve"> 00</w:t>
            </w:r>
            <w:r w:rsidR="00F466FA">
              <w:rPr>
                <w:rFonts w:ascii="Garamond" w:hAnsi="Garamond"/>
                <w:sz w:val="24"/>
                <w:szCs w:val="24"/>
              </w:rPr>
              <w:t>1</w:t>
            </w:r>
            <w:r>
              <w:rPr>
                <w:rFonts w:ascii="Garamond" w:hAnsi="Garamond"/>
                <w:sz w:val="24"/>
                <w:szCs w:val="24"/>
              </w:rPr>
              <w:t>)</w:t>
            </w:r>
          </w:p>
          <w:p w14:paraId="59D5924F" w14:textId="5DB22704" w:rsidR="002B3A9F" w:rsidRPr="00E138CE" w:rsidRDefault="002B3A9F" w:rsidP="00DC282D">
            <w:pPr>
              <w:contextualSpacing/>
              <w:rPr>
                <w:rFonts w:ascii="Garamond" w:hAnsi="Garamond"/>
                <w:sz w:val="24"/>
                <w:szCs w:val="24"/>
              </w:rPr>
            </w:pPr>
          </w:p>
        </w:tc>
        <w:tc>
          <w:tcPr>
            <w:tcW w:w="4359" w:type="dxa"/>
          </w:tcPr>
          <w:p w14:paraId="6CCCB99D" w14:textId="77777777" w:rsidR="00DC282D" w:rsidRDefault="00DC282D" w:rsidP="00DC282D">
            <w:pPr>
              <w:contextualSpacing/>
              <w:rPr>
                <w:rFonts w:ascii="Garamond" w:hAnsi="Garamond"/>
                <w:sz w:val="24"/>
                <w:szCs w:val="24"/>
              </w:rPr>
            </w:pPr>
            <w:r>
              <w:rPr>
                <w:rFonts w:ascii="Garamond" w:hAnsi="Garamond"/>
                <w:sz w:val="24"/>
                <w:szCs w:val="24"/>
              </w:rPr>
              <w:t>Human Development and Family Studies</w:t>
            </w:r>
            <w:r w:rsidRPr="00747671">
              <w:rPr>
                <w:rFonts w:ascii="Garamond" w:hAnsi="Garamond"/>
                <w:sz w:val="24"/>
                <w:szCs w:val="24"/>
              </w:rPr>
              <w:t xml:space="preserve">, </w:t>
            </w:r>
            <w:r>
              <w:rPr>
                <w:rFonts w:ascii="Garamond" w:hAnsi="Garamond"/>
                <w:sz w:val="24"/>
                <w:szCs w:val="24"/>
              </w:rPr>
              <w:t>Health and Human Development, Pennsylvania State University</w:t>
            </w:r>
          </w:p>
          <w:p w14:paraId="715AB6B7" w14:textId="43CEBA45" w:rsidR="00CC0840" w:rsidRDefault="00CC0840" w:rsidP="00DC282D">
            <w:pPr>
              <w:contextualSpacing/>
              <w:rPr>
                <w:rFonts w:ascii="Garamond" w:hAnsi="Garamond"/>
                <w:sz w:val="24"/>
                <w:szCs w:val="24"/>
              </w:rPr>
            </w:pPr>
          </w:p>
        </w:tc>
      </w:tr>
      <w:tr w:rsidR="00DC282D" w14:paraId="6CBD6E42" w14:textId="77777777" w:rsidTr="00DC282D">
        <w:trPr>
          <w:trHeight w:val="1170"/>
        </w:trPr>
        <w:tc>
          <w:tcPr>
            <w:tcW w:w="980" w:type="dxa"/>
          </w:tcPr>
          <w:p w14:paraId="1BD8A211" w14:textId="478C4844" w:rsidR="00DC282D" w:rsidRDefault="00DC282D" w:rsidP="00DC282D">
            <w:pPr>
              <w:contextualSpacing/>
              <w:rPr>
                <w:rFonts w:ascii="Garamond" w:hAnsi="Garamond"/>
                <w:sz w:val="24"/>
                <w:szCs w:val="24"/>
              </w:rPr>
            </w:pPr>
            <w:r>
              <w:rPr>
                <w:rFonts w:ascii="Garamond" w:hAnsi="Garamond"/>
                <w:sz w:val="24"/>
                <w:szCs w:val="24"/>
              </w:rPr>
              <w:t>2021</w:t>
            </w:r>
          </w:p>
        </w:tc>
        <w:tc>
          <w:tcPr>
            <w:tcW w:w="1170" w:type="dxa"/>
          </w:tcPr>
          <w:p w14:paraId="60CE2F3B" w14:textId="2A5CC67B" w:rsidR="00DC282D" w:rsidRDefault="00DC282D" w:rsidP="00DC282D">
            <w:pPr>
              <w:contextualSpacing/>
              <w:rPr>
                <w:rFonts w:ascii="Garamond" w:hAnsi="Garamond"/>
                <w:sz w:val="24"/>
                <w:szCs w:val="24"/>
              </w:rPr>
            </w:pPr>
            <w:r>
              <w:rPr>
                <w:rFonts w:ascii="Garamond" w:hAnsi="Garamond"/>
                <w:sz w:val="24"/>
                <w:szCs w:val="24"/>
              </w:rPr>
              <w:t>Instructor</w:t>
            </w:r>
          </w:p>
        </w:tc>
        <w:tc>
          <w:tcPr>
            <w:tcW w:w="3510" w:type="dxa"/>
          </w:tcPr>
          <w:p w14:paraId="73F01DBF" w14:textId="77777777" w:rsidR="00DC282D" w:rsidRDefault="00DC282D" w:rsidP="00DC282D">
            <w:pPr>
              <w:contextualSpacing/>
              <w:rPr>
                <w:rFonts w:ascii="Garamond" w:hAnsi="Garamond"/>
                <w:sz w:val="24"/>
                <w:szCs w:val="24"/>
              </w:rPr>
            </w:pPr>
            <w:r w:rsidRPr="00E138CE">
              <w:rPr>
                <w:rFonts w:ascii="Garamond" w:hAnsi="Garamond"/>
                <w:sz w:val="24"/>
                <w:szCs w:val="24"/>
              </w:rPr>
              <w:t>Women &amp; Addiction: The Role of Trauma, Criminal Justice, and Maternal Obligations in Recovery</w:t>
            </w:r>
            <w:r>
              <w:rPr>
                <w:rFonts w:ascii="Garamond" w:hAnsi="Garamond"/>
                <w:sz w:val="24"/>
                <w:szCs w:val="24"/>
              </w:rPr>
              <w:t xml:space="preserve"> (</w:t>
            </w:r>
            <w:r w:rsidRPr="00E138CE">
              <w:rPr>
                <w:rFonts w:ascii="Garamond" w:hAnsi="Garamond"/>
                <w:sz w:val="24"/>
                <w:szCs w:val="24"/>
              </w:rPr>
              <w:t xml:space="preserve">HDFS 597 </w:t>
            </w:r>
            <w:r>
              <w:rPr>
                <w:rFonts w:ascii="Garamond" w:hAnsi="Garamond"/>
                <w:sz w:val="24"/>
                <w:szCs w:val="24"/>
              </w:rPr>
              <w:t>–</w:t>
            </w:r>
            <w:r w:rsidRPr="00E138CE">
              <w:rPr>
                <w:rFonts w:ascii="Garamond" w:hAnsi="Garamond"/>
                <w:sz w:val="24"/>
                <w:szCs w:val="24"/>
              </w:rPr>
              <w:t xml:space="preserve"> 004</w:t>
            </w:r>
            <w:r>
              <w:rPr>
                <w:rFonts w:ascii="Garamond" w:hAnsi="Garamond"/>
                <w:sz w:val="24"/>
                <w:szCs w:val="24"/>
              </w:rPr>
              <w:t>)</w:t>
            </w:r>
          </w:p>
          <w:p w14:paraId="60F6C818" w14:textId="1453F524" w:rsidR="002B3A9F" w:rsidRPr="00747671" w:rsidRDefault="002B3A9F" w:rsidP="00DC282D">
            <w:pPr>
              <w:contextualSpacing/>
              <w:rPr>
                <w:rFonts w:ascii="Garamond" w:hAnsi="Garamond"/>
                <w:sz w:val="24"/>
                <w:szCs w:val="24"/>
              </w:rPr>
            </w:pPr>
          </w:p>
        </w:tc>
        <w:tc>
          <w:tcPr>
            <w:tcW w:w="4359" w:type="dxa"/>
          </w:tcPr>
          <w:p w14:paraId="76671C81" w14:textId="4E45E583" w:rsidR="00DC282D" w:rsidRPr="00747671" w:rsidRDefault="00DC282D" w:rsidP="00DC282D">
            <w:pPr>
              <w:contextualSpacing/>
              <w:rPr>
                <w:rFonts w:ascii="Garamond" w:hAnsi="Garamond"/>
                <w:sz w:val="24"/>
                <w:szCs w:val="24"/>
              </w:rPr>
            </w:pPr>
            <w:r>
              <w:rPr>
                <w:rFonts w:ascii="Garamond" w:hAnsi="Garamond"/>
                <w:sz w:val="24"/>
                <w:szCs w:val="24"/>
              </w:rPr>
              <w:t>Human Development and Family Studies</w:t>
            </w:r>
            <w:r w:rsidRPr="00747671">
              <w:rPr>
                <w:rFonts w:ascii="Garamond" w:hAnsi="Garamond"/>
                <w:sz w:val="24"/>
                <w:szCs w:val="24"/>
              </w:rPr>
              <w:t xml:space="preserve">, </w:t>
            </w:r>
            <w:r>
              <w:rPr>
                <w:rFonts w:ascii="Garamond" w:hAnsi="Garamond"/>
                <w:sz w:val="24"/>
                <w:szCs w:val="24"/>
              </w:rPr>
              <w:t>Health and Human Development, Pennsylvania State University</w:t>
            </w:r>
          </w:p>
        </w:tc>
      </w:tr>
      <w:tr w:rsidR="00DC282D" w14:paraId="6C544537" w14:textId="77777777" w:rsidTr="00DC282D">
        <w:trPr>
          <w:trHeight w:val="1170"/>
        </w:trPr>
        <w:tc>
          <w:tcPr>
            <w:tcW w:w="980" w:type="dxa"/>
          </w:tcPr>
          <w:p w14:paraId="1E68C632" w14:textId="4DEC3362" w:rsidR="00DC282D" w:rsidRDefault="00DC282D" w:rsidP="00DC282D">
            <w:pPr>
              <w:contextualSpacing/>
              <w:rPr>
                <w:rFonts w:ascii="Garamond" w:hAnsi="Garamond"/>
                <w:sz w:val="24"/>
                <w:szCs w:val="24"/>
              </w:rPr>
            </w:pPr>
            <w:r>
              <w:rPr>
                <w:rFonts w:ascii="Garamond" w:hAnsi="Garamond"/>
                <w:sz w:val="24"/>
                <w:szCs w:val="24"/>
              </w:rPr>
              <w:t>2019</w:t>
            </w:r>
          </w:p>
        </w:tc>
        <w:tc>
          <w:tcPr>
            <w:tcW w:w="1170" w:type="dxa"/>
          </w:tcPr>
          <w:p w14:paraId="348833DF" w14:textId="6D3FEC19" w:rsidR="00DC282D" w:rsidRDefault="00DC282D" w:rsidP="00DC282D">
            <w:pPr>
              <w:contextualSpacing/>
              <w:rPr>
                <w:rFonts w:ascii="Garamond" w:hAnsi="Garamond"/>
                <w:sz w:val="24"/>
                <w:szCs w:val="24"/>
              </w:rPr>
            </w:pPr>
            <w:r>
              <w:rPr>
                <w:rFonts w:ascii="Garamond" w:hAnsi="Garamond"/>
                <w:sz w:val="24"/>
                <w:szCs w:val="24"/>
              </w:rPr>
              <w:t>Instructor</w:t>
            </w:r>
          </w:p>
        </w:tc>
        <w:tc>
          <w:tcPr>
            <w:tcW w:w="3510" w:type="dxa"/>
          </w:tcPr>
          <w:p w14:paraId="080E139F" w14:textId="75F207D9" w:rsidR="00DC282D" w:rsidRDefault="00DC282D" w:rsidP="00DC282D">
            <w:pPr>
              <w:contextualSpacing/>
              <w:rPr>
                <w:rFonts w:ascii="Garamond" w:hAnsi="Garamond"/>
                <w:sz w:val="24"/>
                <w:szCs w:val="24"/>
              </w:rPr>
            </w:pPr>
            <w:r w:rsidRPr="00747671">
              <w:rPr>
                <w:rFonts w:ascii="Garamond" w:hAnsi="Garamond"/>
                <w:sz w:val="24"/>
                <w:szCs w:val="24"/>
              </w:rPr>
              <w:t>Women &amp; Addiction: The Role of Victimization, HIV/AIDS, &amp; Criminal Justice (AS.280.243)</w:t>
            </w:r>
          </w:p>
          <w:p w14:paraId="3F7205C4" w14:textId="77777777" w:rsidR="00DC282D" w:rsidRDefault="00DC282D" w:rsidP="00DC282D">
            <w:pPr>
              <w:contextualSpacing/>
              <w:rPr>
                <w:rFonts w:ascii="Garamond" w:hAnsi="Garamond"/>
                <w:b/>
                <w:bCs/>
                <w:i/>
                <w:iCs/>
                <w:sz w:val="20"/>
                <w:szCs w:val="20"/>
              </w:rPr>
            </w:pPr>
            <w:r w:rsidRPr="00747671">
              <w:rPr>
                <w:rFonts w:ascii="Garamond" w:hAnsi="Garamond"/>
                <w:b/>
                <w:bCs/>
                <w:i/>
                <w:iCs/>
                <w:sz w:val="20"/>
                <w:szCs w:val="20"/>
              </w:rPr>
              <w:t>**</w:t>
            </w:r>
            <w:r>
              <w:rPr>
                <w:rFonts w:ascii="Garamond" w:hAnsi="Garamond"/>
                <w:b/>
                <w:bCs/>
                <w:i/>
                <w:iCs/>
                <w:sz w:val="20"/>
                <w:szCs w:val="20"/>
              </w:rPr>
              <w:t>Course r</w:t>
            </w:r>
            <w:r w:rsidRPr="00747671">
              <w:rPr>
                <w:rFonts w:ascii="Garamond" w:hAnsi="Garamond"/>
                <w:b/>
                <w:bCs/>
                <w:i/>
                <w:iCs/>
                <w:sz w:val="20"/>
                <w:szCs w:val="20"/>
              </w:rPr>
              <w:t>ated a unanimous 5/5 **</w:t>
            </w:r>
          </w:p>
          <w:p w14:paraId="683AC554" w14:textId="4431A41F" w:rsidR="002B3A9F" w:rsidRPr="00747671" w:rsidRDefault="002B3A9F" w:rsidP="00DC282D">
            <w:pPr>
              <w:contextualSpacing/>
              <w:rPr>
                <w:rFonts w:ascii="Garamond" w:hAnsi="Garamond"/>
                <w:b/>
                <w:bCs/>
                <w:i/>
                <w:iCs/>
                <w:sz w:val="20"/>
                <w:szCs w:val="20"/>
              </w:rPr>
            </w:pPr>
          </w:p>
        </w:tc>
        <w:tc>
          <w:tcPr>
            <w:tcW w:w="4359" w:type="dxa"/>
          </w:tcPr>
          <w:p w14:paraId="7436908C" w14:textId="4DCF1C48" w:rsidR="00DC282D" w:rsidRDefault="00DC282D" w:rsidP="00DC282D">
            <w:pPr>
              <w:contextualSpacing/>
              <w:rPr>
                <w:rFonts w:ascii="Garamond" w:hAnsi="Garamond"/>
                <w:sz w:val="24"/>
                <w:szCs w:val="24"/>
              </w:rPr>
            </w:pPr>
            <w:r w:rsidRPr="00747671">
              <w:rPr>
                <w:rFonts w:ascii="Garamond" w:hAnsi="Garamond"/>
                <w:sz w:val="24"/>
                <w:szCs w:val="24"/>
              </w:rPr>
              <w:t>Department of Public Health Studies, Johns Hopkins Krieger Arts and Sciences</w:t>
            </w:r>
          </w:p>
        </w:tc>
      </w:tr>
      <w:tr w:rsidR="00DC282D" w14:paraId="4E5C3B3D" w14:textId="77777777" w:rsidTr="00DE4071">
        <w:trPr>
          <w:trHeight w:val="279"/>
        </w:trPr>
        <w:tc>
          <w:tcPr>
            <w:tcW w:w="980" w:type="dxa"/>
          </w:tcPr>
          <w:p w14:paraId="77F040A5" w14:textId="02C6CF07" w:rsidR="00DC282D" w:rsidRDefault="00DC282D" w:rsidP="00DC282D">
            <w:pPr>
              <w:contextualSpacing/>
              <w:rPr>
                <w:rFonts w:ascii="Garamond" w:hAnsi="Garamond"/>
                <w:sz w:val="24"/>
                <w:szCs w:val="24"/>
              </w:rPr>
            </w:pPr>
            <w:r w:rsidRPr="006D5D8C">
              <w:rPr>
                <w:rFonts w:ascii="Garamond" w:hAnsi="Garamond"/>
                <w:sz w:val="24"/>
                <w:szCs w:val="24"/>
              </w:rPr>
              <w:t>2017</w:t>
            </w:r>
          </w:p>
        </w:tc>
        <w:tc>
          <w:tcPr>
            <w:tcW w:w="1170" w:type="dxa"/>
          </w:tcPr>
          <w:p w14:paraId="56ECE8E9" w14:textId="63EFF5F3" w:rsidR="00DC282D" w:rsidRDefault="00DC282D" w:rsidP="00DC282D">
            <w:pPr>
              <w:contextualSpacing/>
              <w:rPr>
                <w:rFonts w:ascii="Garamond" w:hAnsi="Garamond"/>
                <w:sz w:val="24"/>
                <w:szCs w:val="24"/>
              </w:rPr>
            </w:pPr>
            <w:r w:rsidRPr="006D5D8C">
              <w:rPr>
                <w:rFonts w:ascii="Garamond" w:hAnsi="Garamond"/>
                <w:sz w:val="24"/>
                <w:szCs w:val="24"/>
              </w:rPr>
              <w:t>Instructor</w:t>
            </w:r>
          </w:p>
        </w:tc>
        <w:tc>
          <w:tcPr>
            <w:tcW w:w="3510" w:type="dxa"/>
          </w:tcPr>
          <w:p w14:paraId="49CFCE7E" w14:textId="77777777" w:rsidR="00DC282D" w:rsidRDefault="00DC282D" w:rsidP="00DC282D">
            <w:pPr>
              <w:contextualSpacing/>
              <w:rPr>
                <w:rFonts w:ascii="Garamond" w:hAnsi="Garamond"/>
                <w:sz w:val="24"/>
                <w:szCs w:val="24"/>
              </w:rPr>
            </w:pPr>
            <w:r w:rsidRPr="006D5D8C">
              <w:rPr>
                <w:rFonts w:ascii="Garamond" w:hAnsi="Garamond"/>
                <w:sz w:val="24"/>
                <w:szCs w:val="24"/>
              </w:rPr>
              <w:t>Special Studies and Research in Mental Health (330.840)</w:t>
            </w:r>
          </w:p>
          <w:p w14:paraId="59B00CEF" w14:textId="1FE25B28" w:rsidR="002B3A9F" w:rsidRDefault="002B3A9F" w:rsidP="00DC282D">
            <w:pPr>
              <w:contextualSpacing/>
              <w:rPr>
                <w:rFonts w:ascii="Garamond" w:hAnsi="Garamond"/>
                <w:sz w:val="24"/>
                <w:szCs w:val="24"/>
              </w:rPr>
            </w:pPr>
          </w:p>
        </w:tc>
        <w:tc>
          <w:tcPr>
            <w:tcW w:w="4359" w:type="dxa"/>
          </w:tcPr>
          <w:p w14:paraId="3B83A145" w14:textId="77777777" w:rsidR="00DC282D" w:rsidRDefault="00DC282D" w:rsidP="00DC282D">
            <w:pPr>
              <w:contextualSpacing/>
              <w:rPr>
                <w:rFonts w:ascii="Garamond" w:hAnsi="Garamond"/>
                <w:sz w:val="24"/>
                <w:szCs w:val="24"/>
              </w:rPr>
            </w:pPr>
            <w:r w:rsidRPr="00FC4DC4">
              <w:rPr>
                <w:rFonts w:ascii="Garamond" w:hAnsi="Garamond"/>
                <w:sz w:val="24"/>
                <w:szCs w:val="24"/>
              </w:rPr>
              <w:t>Department of Mental Health, Johns Hopkins Bloomberg School of Public Health</w:t>
            </w:r>
          </w:p>
          <w:p w14:paraId="0C706195" w14:textId="3068B20E" w:rsidR="00CC0840" w:rsidRDefault="00CC0840" w:rsidP="00DC282D">
            <w:pPr>
              <w:contextualSpacing/>
              <w:rPr>
                <w:rFonts w:ascii="Garamond" w:hAnsi="Garamond"/>
                <w:sz w:val="24"/>
                <w:szCs w:val="24"/>
              </w:rPr>
            </w:pPr>
          </w:p>
        </w:tc>
      </w:tr>
      <w:tr w:rsidR="00DC282D" w14:paraId="59F8D813" w14:textId="77777777" w:rsidTr="00DE4071">
        <w:trPr>
          <w:trHeight w:val="972"/>
        </w:trPr>
        <w:tc>
          <w:tcPr>
            <w:tcW w:w="980" w:type="dxa"/>
          </w:tcPr>
          <w:p w14:paraId="43597025" w14:textId="394D0BE1" w:rsidR="00DC282D" w:rsidRDefault="00DC282D" w:rsidP="00DC282D">
            <w:pPr>
              <w:contextualSpacing/>
              <w:rPr>
                <w:rFonts w:ascii="Garamond" w:hAnsi="Garamond"/>
                <w:sz w:val="24"/>
                <w:szCs w:val="24"/>
              </w:rPr>
            </w:pPr>
            <w:r w:rsidRPr="00FC4DC4">
              <w:rPr>
                <w:rFonts w:ascii="Garamond" w:hAnsi="Garamond"/>
                <w:sz w:val="24"/>
                <w:szCs w:val="24"/>
              </w:rPr>
              <w:t>2017</w:t>
            </w:r>
          </w:p>
        </w:tc>
        <w:tc>
          <w:tcPr>
            <w:tcW w:w="1170" w:type="dxa"/>
          </w:tcPr>
          <w:p w14:paraId="5930253D" w14:textId="3FF71BF6" w:rsidR="00DC282D" w:rsidRDefault="00DC282D" w:rsidP="00DC282D">
            <w:pPr>
              <w:contextualSpacing/>
              <w:rPr>
                <w:rFonts w:ascii="Garamond" w:hAnsi="Garamond"/>
                <w:sz w:val="24"/>
                <w:szCs w:val="24"/>
              </w:rPr>
            </w:pPr>
            <w:r>
              <w:rPr>
                <w:rFonts w:ascii="Garamond" w:hAnsi="Garamond"/>
                <w:sz w:val="24"/>
                <w:szCs w:val="24"/>
              </w:rPr>
              <w:t>Instructor</w:t>
            </w:r>
          </w:p>
        </w:tc>
        <w:tc>
          <w:tcPr>
            <w:tcW w:w="3510" w:type="dxa"/>
          </w:tcPr>
          <w:p w14:paraId="27118149" w14:textId="52E5B460" w:rsidR="00DC282D" w:rsidRDefault="00DC282D" w:rsidP="00DC282D">
            <w:pPr>
              <w:contextualSpacing/>
              <w:rPr>
                <w:rFonts w:ascii="Garamond" w:hAnsi="Garamond"/>
                <w:sz w:val="24"/>
                <w:szCs w:val="24"/>
              </w:rPr>
            </w:pPr>
            <w:r w:rsidRPr="00FC4DC4">
              <w:rPr>
                <w:rFonts w:ascii="Garamond" w:hAnsi="Garamond"/>
                <w:sz w:val="24"/>
                <w:szCs w:val="24"/>
              </w:rPr>
              <w:t>Master of Health Science (MHS) Thesis in Mental Health: From Proposal to Publication I (330.811)</w:t>
            </w:r>
          </w:p>
        </w:tc>
        <w:tc>
          <w:tcPr>
            <w:tcW w:w="4359" w:type="dxa"/>
          </w:tcPr>
          <w:p w14:paraId="4D94A132" w14:textId="28D761C8" w:rsidR="00DC282D" w:rsidRDefault="00DC282D" w:rsidP="00DC282D">
            <w:pPr>
              <w:contextualSpacing/>
              <w:rPr>
                <w:rFonts w:ascii="Garamond" w:hAnsi="Garamond"/>
                <w:sz w:val="24"/>
                <w:szCs w:val="24"/>
              </w:rPr>
            </w:pPr>
            <w:r w:rsidRPr="00FC4DC4">
              <w:rPr>
                <w:rFonts w:ascii="Garamond" w:hAnsi="Garamond"/>
                <w:sz w:val="24"/>
                <w:szCs w:val="24"/>
              </w:rPr>
              <w:t>Department of Mental Health, Johns Hopkins Bloomberg School of Public Health</w:t>
            </w:r>
          </w:p>
        </w:tc>
      </w:tr>
      <w:tr w:rsidR="00DC282D" w14:paraId="6F016E4F" w14:textId="77777777" w:rsidTr="00DE4071">
        <w:trPr>
          <w:trHeight w:val="264"/>
        </w:trPr>
        <w:tc>
          <w:tcPr>
            <w:tcW w:w="980" w:type="dxa"/>
          </w:tcPr>
          <w:p w14:paraId="5CF6A411" w14:textId="64E73D4A" w:rsidR="00DC282D" w:rsidRPr="00FC4DC4" w:rsidRDefault="00DC282D" w:rsidP="00DC282D">
            <w:pPr>
              <w:contextualSpacing/>
              <w:rPr>
                <w:rFonts w:ascii="Garamond" w:hAnsi="Garamond"/>
                <w:sz w:val="24"/>
                <w:szCs w:val="24"/>
              </w:rPr>
            </w:pPr>
            <w:r>
              <w:rPr>
                <w:rFonts w:ascii="Garamond" w:hAnsi="Garamond"/>
                <w:sz w:val="24"/>
                <w:szCs w:val="24"/>
              </w:rPr>
              <w:t>2013</w:t>
            </w:r>
          </w:p>
        </w:tc>
        <w:tc>
          <w:tcPr>
            <w:tcW w:w="1170" w:type="dxa"/>
          </w:tcPr>
          <w:p w14:paraId="7D00FF68" w14:textId="630F71C5" w:rsidR="00DC282D" w:rsidRDefault="00DC282D" w:rsidP="00DC282D">
            <w:pPr>
              <w:contextualSpacing/>
              <w:rPr>
                <w:rFonts w:ascii="Garamond" w:hAnsi="Garamond"/>
                <w:sz w:val="24"/>
                <w:szCs w:val="24"/>
              </w:rPr>
            </w:pPr>
            <w:r>
              <w:rPr>
                <w:rFonts w:ascii="Garamond" w:hAnsi="Garamond"/>
                <w:sz w:val="24"/>
                <w:szCs w:val="24"/>
              </w:rPr>
              <w:t>Teaching Assistant</w:t>
            </w:r>
          </w:p>
        </w:tc>
        <w:tc>
          <w:tcPr>
            <w:tcW w:w="3510" w:type="dxa"/>
          </w:tcPr>
          <w:p w14:paraId="61EB1017" w14:textId="79DE9D02" w:rsidR="00DC282D" w:rsidRPr="00FC4DC4" w:rsidRDefault="00DC282D" w:rsidP="00DC282D">
            <w:pPr>
              <w:contextualSpacing/>
              <w:rPr>
                <w:rFonts w:ascii="Garamond" w:hAnsi="Garamond"/>
                <w:sz w:val="24"/>
                <w:szCs w:val="24"/>
              </w:rPr>
            </w:pPr>
            <w:r w:rsidRPr="00FC4DC4">
              <w:rPr>
                <w:rFonts w:ascii="Garamond" w:hAnsi="Garamond"/>
                <w:sz w:val="24"/>
                <w:szCs w:val="24"/>
              </w:rPr>
              <w:t>Introduction to Public Health Concepts-</w:t>
            </w:r>
            <w:r>
              <w:rPr>
                <w:rFonts w:ascii="Garamond" w:hAnsi="Garamond"/>
                <w:sz w:val="24"/>
                <w:szCs w:val="24"/>
              </w:rPr>
              <w:t>O</w:t>
            </w:r>
            <w:r w:rsidRPr="00FC4DC4">
              <w:rPr>
                <w:rFonts w:ascii="Garamond" w:hAnsi="Garamond"/>
                <w:sz w:val="24"/>
                <w:szCs w:val="24"/>
              </w:rPr>
              <w:t>nline</w:t>
            </w:r>
          </w:p>
          <w:p w14:paraId="2A5333D1" w14:textId="0B077DF2" w:rsidR="00DC282D" w:rsidRPr="00FC4DC4" w:rsidRDefault="00DC282D" w:rsidP="00DC282D">
            <w:pPr>
              <w:contextualSpacing/>
              <w:rPr>
                <w:rFonts w:ascii="Garamond" w:hAnsi="Garamond"/>
                <w:sz w:val="24"/>
                <w:szCs w:val="24"/>
              </w:rPr>
            </w:pPr>
            <w:r w:rsidRPr="00FC4DC4">
              <w:rPr>
                <w:rFonts w:ascii="Garamond" w:hAnsi="Garamond"/>
                <w:sz w:val="24"/>
                <w:szCs w:val="24"/>
              </w:rPr>
              <w:tab/>
            </w:r>
            <w:r w:rsidRPr="00FC4DC4">
              <w:rPr>
                <w:rFonts w:ascii="Garamond" w:hAnsi="Garamond"/>
                <w:sz w:val="24"/>
                <w:szCs w:val="24"/>
              </w:rPr>
              <w:tab/>
            </w:r>
          </w:p>
        </w:tc>
        <w:tc>
          <w:tcPr>
            <w:tcW w:w="4359" w:type="dxa"/>
          </w:tcPr>
          <w:p w14:paraId="394D8C05" w14:textId="0E9DB393" w:rsidR="00DC282D" w:rsidRPr="00FC4DC4" w:rsidRDefault="00DC282D" w:rsidP="00DC282D">
            <w:pPr>
              <w:contextualSpacing/>
              <w:rPr>
                <w:rFonts w:ascii="Garamond" w:hAnsi="Garamond"/>
                <w:sz w:val="24"/>
                <w:szCs w:val="24"/>
              </w:rPr>
            </w:pPr>
            <w:r>
              <w:rPr>
                <w:rFonts w:ascii="Garamond" w:hAnsi="Garamond"/>
                <w:sz w:val="24"/>
                <w:szCs w:val="24"/>
              </w:rPr>
              <w:t xml:space="preserve">Department of Epidemiology, </w:t>
            </w:r>
            <w:r w:rsidRPr="00FC4DC4">
              <w:rPr>
                <w:rFonts w:ascii="Garamond" w:hAnsi="Garamond"/>
                <w:sz w:val="24"/>
                <w:szCs w:val="24"/>
              </w:rPr>
              <w:t>University of Florida</w:t>
            </w:r>
          </w:p>
        </w:tc>
      </w:tr>
      <w:tr w:rsidR="00DC282D" w14:paraId="4578CF26" w14:textId="77777777" w:rsidTr="00DE4071">
        <w:trPr>
          <w:trHeight w:val="264"/>
        </w:trPr>
        <w:tc>
          <w:tcPr>
            <w:tcW w:w="980" w:type="dxa"/>
          </w:tcPr>
          <w:p w14:paraId="71734A4B" w14:textId="1E4B1CDB" w:rsidR="00DC282D" w:rsidRPr="00FC4DC4" w:rsidRDefault="00DC282D" w:rsidP="00DC282D">
            <w:pPr>
              <w:contextualSpacing/>
              <w:rPr>
                <w:rFonts w:ascii="Garamond" w:hAnsi="Garamond"/>
                <w:sz w:val="24"/>
                <w:szCs w:val="24"/>
              </w:rPr>
            </w:pPr>
            <w:r>
              <w:rPr>
                <w:rFonts w:ascii="Garamond" w:hAnsi="Garamond"/>
                <w:sz w:val="24"/>
                <w:szCs w:val="24"/>
              </w:rPr>
              <w:t>2013</w:t>
            </w:r>
          </w:p>
        </w:tc>
        <w:tc>
          <w:tcPr>
            <w:tcW w:w="1170" w:type="dxa"/>
          </w:tcPr>
          <w:p w14:paraId="6EF61A20" w14:textId="429EC916" w:rsidR="00DC282D" w:rsidRDefault="00DC282D" w:rsidP="00DC282D">
            <w:pPr>
              <w:contextualSpacing/>
              <w:rPr>
                <w:rFonts w:ascii="Garamond" w:hAnsi="Garamond"/>
                <w:sz w:val="24"/>
                <w:szCs w:val="24"/>
              </w:rPr>
            </w:pPr>
            <w:r>
              <w:rPr>
                <w:rFonts w:ascii="Garamond" w:hAnsi="Garamond"/>
                <w:sz w:val="24"/>
                <w:szCs w:val="24"/>
              </w:rPr>
              <w:t>Teaching Assistant</w:t>
            </w:r>
          </w:p>
        </w:tc>
        <w:tc>
          <w:tcPr>
            <w:tcW w:w="3510" w:type="dxa"/>
          </w:tcPr>
          <w:p w14:paraId="725539A1" w14:textId="29D46A3C" w:rsidR="00DC282D" w:rsidRPr="00FC4DC4" w:rsidRDefault="00DC282D" w:rsidP="00DC282D">
            <w:pPr>
              <w:contextualSpacing/>
              <w:rPr>
                <w:rFonts w:ascii="Garamond" w:hAnsi="Garamond"/>
                <w:sz w:val="24"/>
                <w:szCs w:val="24"/>
              </w:rPr>
            </w:pPr>
            <w:r w:rsidRPr="00FC4DC4">
              <w:rPr>
                <w:rFonts w:ascii="Garamond" w:hAnsi="Garamond"/>
                <w:sz w:val="24"/>
                <w:szCs w:val="24"/>
              </w:rPr>
              <w:t>Principles of Epidemiology-</w:t>
            </w:r>
            <w:r>
              <w:rPr>
                <w:rFonts w:ascii="Garamond" w:hAnsi="Garamond"/>
                <w:sz w:val="24"/>
                <w:szCs w:val="24"/>
              </w:rPr>
              <w:t>O</w:t>
            </w:r>
            <w:r w:rsidRPr="00FC4DC4">
              <w:rPr>
                <w:rFonts w:ascii="Garamond" w:hAnsi="Garamond"/>
                <w:sz w:val="24"/>
                <w:szCs w:val="24"/>
              </w:rPr>
              <w:t>nline</w:t>
            </w:r>
          </w:p>
        </w:tc>
        <w:tc>
          <w:tcPr>
            <w:tcW w:w="4359" w:type="dxa"/>
          </w:tcPr>
          <w:p w14:paraId="2F2F5266" w14:textId="7F88C3F0" w:rsidR="00DC282D" w:rsidRPr="00FC4DC4" w:rsidRDefault="00DC282D" w:rsidP="00DC282D">
            <w:pPr>
              <w:contextualSpacing/>
              <w:rPr>
                <w:rFonts w:ascii="Garamond" w:hAnsi="Garamond"/>
                <w:sz w:val="24"/>
                <w:szCs w:val="24"/>
              </w:rPr>
            </w:pPr>
            <w:r>
              <w:rPr>
                <w:rFonts w:ascii="Garamond" w:hAnsi="Garamond"/>
                <w:sz w:val="24"/>
                <w:szCs w:val="24"/>
              </w:rPr>
              <w:t xml:space="preserve">Department of Epidemiology, </w:t>
            </w:r>
            <w:r w:rsidRPr="00FC4DC4">
              <w:rPr>
                <w:rFonts w:ascii="Garamond" w:hAnsi="Garamond"/>
                <w:sz w:val="24"/>
                <w:szCs w:val="24"/>
              </w:rPr>
              <w:t>University of Florida</w:t>
            </w:r>
          </w:p>
        </w:tc>
      </w:tr>
    </w:tbl>
    <w:p w14:paraId="0848F49C" w14:textId="047A5560" w:rsidR="00EE4960" w:rsidRDefault="00EE4960" w:rsidP="00043B6A">
      <w:pPr>
        <w:spacing w:after="0"/>
        <w:rPr>
          <w:rFonts w:ascii="Garamond" w:hAnsi="Garamond"/>
          <w:b/>
          <w:bCs/>
          <w:sz w:val="24"/>
          <w:szCs w:val="24"/>
        </w:rPr>
      </w:pPr>
    </w:p>
    <w:p w14:paraId="6429E537" w14:textId="364B68AA" w:rsidR="00414F28" w:rsidRDefault="00414F28" w:rsidP="00043B6A">
      <w:pPr>
        <w:spacing w:after="0"/>
        <w:rPr>
          <w:rFonts w:ascii="Garamond" w:hAnsi="Garamond"/>
          <w:b/>
          <w:bCs/>
          <w:sz w:val="24"/>
          <w:szCs w:val="24"/>
        </w:rPr>
      </w:pPr>
    </w:p>
    <w:p w14:paraId="05FB1B00" w14:textId="0D478F4B" w:rsidR="00414F28" w:rsidRDefault="00414F28" w:rsidP="00043B6A">
      <w:pPr>
        <w:spacing w:after="0"/>
        <w:rPr>
          <w:rFonts w:ascii="Garamond" w:hAnsi="Garamond"/>
          <w:b/>
          <w:bCs/>
          <w:sz w:val="24"/>
          <w:szCs w:val="24"/>
        </w:rPr>
      </w:pPr>
    </w:p>
    <w:p w14:paraId="5E1CC35B" w14:textId="77777777" w:rsidR="00414F28" w:rsidRDefault="00414F28" w:rsidP="00043B6A">
      <w:pPr>
        <w:spacing w:after="0"/>
        <w:rPr>
          <w:rFonts w:ascii="Garamond" w:hAnsi="Garamond"/>
          <w:b/>
          <w:bCs/>
          <w:sz w:val="24"/>
          <w:szCs w:val="24"/>
        </w:rPr>
      </w:pPr>
    </w:p>
    <w:p w14:paraId="124BB30B" w14:textId="38734A2F" w:rsidR="00747671" w:rsidRDefault="006762BC" w:rsidP="00043B6A">
      <w:pPr>
        <w:spacing w:after="0"/>
        <w:rPr>
          <w:rFonts w:ascii="Garamond" w:hAnsi="Garamond"/>
          <w:b/>
          <w:bCs/>
          <w:sz w:val="24"/>
          <w:szCs w:val="24"/>
        </w:rPr>
      </w:pPr>
      <w:r>
        <w:rPr>
          <w:rFonts w:ascii="Garamond" w:hAnsi="Garamond"/>
          <w:b/>
          <w:bCs/>
          <w:sz w:val="24"/>
          <w:szCs w:val="24"/>
        </w:rPr>
        <w:lastRenderedPageBreak/>
        <w:t>10</w:t>
      </w:r>
      <w:r w:rsidR="002F001F" w:rsidRPr="002F001F">
        <w:rPr>
          <w:rFonts w:ascii="Garamond" w:hAnsi="Garamond"/>
          <w:b/>
          <w:bCs/>
          <w:sz w:val="24"/>
          <w:szCs w:val="24"/>
        </w:rPr>
        <w:t>.</w:t>
      </w:r>
      <w:r w:rsidR="002F001F" w:rsidRPr="002F001F">
        <w:rPr>
          <w:b/>
          <w:bCs/>
        </w:rPr>
        <w:t xml:space="preserve"> </w:t>
      </w:r>
      <w:r w:rsidR="002F001F" w:rsidRPr="002F001F">
        <w:rPr>
          <w:rFonts w:ascii="Garamond" w:hAnsi="Garamond"/>
          <w:b/>
          <w:bCs/>
          <w:sz w:val="24"/>
          <w:szCs w:val="24"/>
        </w:rPr>
        <w:t>MENTORING EXPERIENCE</w:t>
      </w:r>
    </w:p>
    <w:p w14:paraId="07B2BD53" w14:textId="77777777" w:rsidR="00EC6C32" w:rsidRDefault="00EC6C32" w:rsidP="00043B6A">
      <w:pPr>
        <w:spacing w:after="0"/>
        <w:rPr>
          <w:rFonts w:ascii="Garamond" w:hAnsi="Garamond"/>
          <w:b/>
          <w:bCs/>
          <w:sz w:val="24"/>
          <w:szCs w:val="24"/>
        </w:rPr>
      </w:pPr>
    </w:p>
    <w:tbl>
      <w:tblPr>
        <w:tblStyle w:val="TableGrid"/>
        <w:tblW w:w="10748" w:type="dxa"/>
        <w:tblInd w:w="-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846"/>
        <w:gridCol w:w="1955"/>
        <w:gridCol w:w="2970"/>
        <w:gridCol w:w="3513"/>
      </w:tblGrid>
      <w:tr w:rsidR="003A6726" w14:paraId="186F9598" w14:textId="77777777" w:rsidTr="00995A83">
        <w:trPr>
          <w:trHeight w:val="516"/>
        </w:trPr>
        <w:tc>
          <w:tcPr>
            <w:tcW w:w="4265" w:type="dxa"/>
            <w:gridSpan w:val="3"/>
          </w:tcPr>
          <w:p w14:paraId="078BDAD0" w14:textId="293C85A2" w:rsidR="003A6726" w:rsidRDefault="003A6726" w:rsidP="003A6726">
            <w:pPr>
              <w:rPr>
                <w:rFonts w:ascii="Garamond" w:hAnsi="Garamond"/>
                <w:b/>
                <w:bCs/>
                <w:sz w:val="24"/>
                <w:szCs w:val="24"/>
              </w:rPr>
            </w:pPr>
            <w:r>
              <w:rPr>
                <w:rFonts w:ascii="Garamond" w:hAnsi="Garamond"/>
                <w:b/>
                <w:bCs/>
                <w:sz w:val="24"/>
                <w:szCs w:val="24"/>
              </w:rPr>
              <w:t>a. Masters Students</w:t>
            </w:r>
          </w:p>
        </w:tc>
        <w:tc>
          <w:tcPr>
            <w:tcW w:w="2970" w:type="dxa"/>
          </w:tcPr>
          <w:p w14:paraId="1B56020E" w14:textId="77777777" w:rsidR="003A6726" w:rsidRDefault="003A6726" w:rsidP="003A6726">
            <w:pPr>
              <w:rPr>
                <w:rFonts w:ascii="Garamond" w:hAnsi="Garamond"/>
                <w:b/>
                <w:bCs/>
                <w:sz w:val="24"/>
                <w:szCs w:val="24"/>
              </w:rPr>
            </w:pPr>
          </w:p>
        </w:tc>
        <w:tc>
          <w:tcPr>
            <w:tcW w:w="3513" w:type="dxa"/>
          </w:tcPr>
          <w:p w14:paraId="4D99982B" w14:textId="77777777" w:rsidR="003A6726" w:rsidRDefault="003A6726" w:rsidP="003A6726">
            <w:pPr>
              <w:rPr>
                <w:rFonts w:ascii="Garamond" w:hAnsi="Garamond"/>
                <w:b/>
                <w:bCs/>
                <w:sz w:val="24"/>
                <w:szCs w:val="24"/>
              </w:rPr>
            </w:pPr>
          </w:p>
        </w:tc>
      </w:tr>
      <w:tr w:rsidR="003A6726" w14:paraId="2208506D" w14:textId="77777777" w:rsidTr="00995A83">
        <w:trPr>
          <w:trHeight w:val="243"/>
        </w:trPr>
        <w:tc>
          <w:tcPr>
            <w:tcW w:w="1464" w:type="dxa"/>
          </w:tcPr>
          <w:p w14:paraId="0BCAB83F" w14:textId="5FF191FA" w:rsidR="003A6726" w:rsidRDefault="003A6726" w:rsidP="003A6726">
            <w:pPr>
              <w:rPr>
                <w:rFonts w:ascii="Garamond" w:hAnsi="Garamond"/>
                <w:b/>
                <w:bCs/>
                <w:sz w:val="24"/>
                <w:szCs w:val="24"/>
              </w:rPr>
            </w:pPr>
            <w:r>
              <w:rPr>
                <w:rFonts w:ascii="Garamond" w:hAnsi="Garamond"/>
                <w:b/>
                <w:bCs/>
                <w:sz w:val="24"/>
                <w:szCs w:val="24"/>
              </w:rPr>
              <w:t>Name</w:t>
            </w:r>
          </w:p>
        </w:tc>
        <w:tc>
          <w:tcPr>
            <w:tcW w:w="846" w:type="dxa"/>
          </w:tcPr>
          <w:p w14:paraId="73598843" w14:textId="673E14E7" w:rsidR="003A6726" w:rsidRDefault="003A6726" w:rsidP="003A6726">
            <w:pPr>
              <w:rPr>
                <w:rFonts w:ascii="Garamond" w:hAnsi="Garamond"/>
                <w:b/>
                <w:bCs/>
                <w:sz w:val="24"/>
                <w:szCs w:val="24"/>
              </w:rPr>
            </w:pPr>
            <w:r>
              <w:rPr>
                <w:rFonts w:ascii="Garamond" w:hAnsi="Garamond"/>
                <w:b/>
                <w:bCs/>
                <w:sz w:val="24"/>
                <w:szCs w:val="24"/>
              </w:rPr>
              <w:t>Year</w:t>
            </w:r>
          </w:p>
        </w:tc>
        <w:tc>
          <w:tcPr>
            <w:tcW w:w="1955" w:type="dxa"/>
          </w:tcPr>
          <w:p w14:paraId="7B0AFC0F" w14:textId="2653AE7C" w:rsidR="003A6726" w:rsidRDefault="003A6726" w:rsidP="003A6726">
            <w:pPr>
              <w:rPr>
                <w:rFonts w:ascii="Garamond" w:hAnsi="Garamond"/>
                <w:b/>
                <w:bCs/>
                <w:sz w:val="24"/>
                <w:szCs w:val="24"/>
              </w:rPr>
            </w:pPr>
            <w:r>
              <w:rPr>
                <w:rFonts w:ascii="Garamond" w:hAnsi="Garamond"/>
                <w:b/>
                <w:bCs/>
                <w:sz w:val="24"/>
                <w:szCs w:val="24"/>
              </w:rPr>
              <w:t>Role</w:t>
            </w:r>
          </w:p>
        </w:tc>
        <w:tc>
          <w:tcPr>
            <w:tcW w:w="2970" w:type="dxa"/>
          </w:tcPr>
          <w:p w14:paraId="6F74CDF9" w14:textId="6685BC5C" w:rsidR="003A6726" w:rsidRDefault="003A6726" w:rsidP="003A6726">
            <w:pPr>
              <w:rPr>
                <w:rFonts w:ascii="Garamond" w:hAnsi="Garamond"/>
                <w:b/>
                <w:bCs/>
                <w:sz w:val="24"/>
                <w:szCs w:val="24"/>
              </w:rPr>
            </w:pPr>
            <w:r>
              <w:rPr>
                <w:rFonts w:ascii="Garamond" w:hAnsi="Garamond"/>
                <w:b/>
                <w:bCs/>
                <w:sz w:val="24"/>
                <w:szCs w:val="24"/>
              </w:rPr>
              <w:t>Thesis</w:t>
            </w:r>
          </w:p>
        </w:tc>
        <w:tc>
          <w:tcPr>
            <w:tcW w:w="3513" w:type="dxa"/>
          </w:tcPr>
          <w:p w14:paraId="6F0EB37A" w14:textId="16A1D734" w:rsidR="003A6726" w:rsidRDefault="003A6726" w:rsidP="003A6726">
            <w:pPr>
              <w:rPr>
                <w:rFonts w:ascii="Garamond" w:hAnsi="Garamond"/>
                <w:b/>
                <w:bCs/>
                <w:sz w:val="24"/>
                <w:szCs w:val="24"/>
              </w:rPr>
            </w:pPr>
            <w:r>
              <w:rPr>
                <w:rFonts w:ascii="Garamond" w:hAnsi="Garamond"/>
                <w:b/>
                <w:bCs/>
                <w:sz w:val="24"/>
                <w:szCs w:val="24"/>
              </w:rPr>
              <w:t>Department/University</w:t>
            </w:r>
          </w:p>
        </w:tc>
      </w:tr>
      <w:tr w:rsidR="003A6726" w14:paraId="77F3F64D" w14:textId="77777777" w:rsidTr="00995A83">
        <w:trPr>
          <w:trHeight w:val="912"/>
        </w:trPr>
        <w:tc>
          <w:tcPr>
            <w:tcW w:w="1464" w:type="dxa"/>
          </w:tcPr>
          <w:p w14:paraId="340217E0" w14:textId="10900E62" w:rsidR="003A6726" w:rsidRPr="0072263D" w:rsidRDefault="003A6726" w:rsidP="003A6726">
            <w:pPr>
              <w:rPr>
                <w:rFonts w:ascii="Garamond" w:hAnsi="Garamond"/>
                <w:sz w:val="24"/>
                <w:szCs w:val="24"/>
              </w:rPr>
            </w:pPr>
            <w:r>
              <w:rPr>
                <w:rFonts w:ascii="Garamond" w:hAnsi="Garamond"/>
                <w:sz w:val="24"/>
                <w:szCs w:val="24"/>
              </w:rPr>
              <w:t>Greg Hard</w:t>
            </w:r>
          </w:p>
        </w:tc>
        <w:tc>
          <w:tcPr>
            <w:tcW w:w="846" w:type="dxa"/>
          </w:tcPr>
          <w:p w14:paraId="7D3D97DE" w14:textId="570DE391" w:rsidR="003A6726" w:rsidRPr="0072263D" w:rsidRDefault="003A6726" w:rsidP="003A6726">
            <w:pPr>
              <w:rPr>
                <w:rFonts w:ascii="Garamond" w:hAnsi="Garamond"/>
                <w:sz w:val="24"/>
                <w:szCs w:val="24"/>
              </w:rPr>
            </w:pPr>
            <w:r>
              <w:rPr>
                <w:rFonts w:ascii="Garamond" w:hAnsi="Garamond"/>
                <w:sz w:val="24"/>
                <w:szCs w:val="24"/>
              </w:rPr>
              <w:t>2017-2018</w:t>
            </w:r>
          </w:p>
        </w:tc>
        <w:tc>
          <w:tcPr>
            <w:tcW w:w="1955" w:type="dxa"/>
          </w:tcPr>
          <w:p w14:paraId="4F5AC1A5" w14:textId="74A30755" w:rsidR="003A6726" w:rsidRPr="0072263D" w:rsidRDefault="003A6726" w:rsidP="003A6726">
            <w:pPr>
              <w:rPr>
                <w:rFonts w:ascii="Garamond" w:hAnsi="Garamond"/>
                <w:sz w:val="24"/>
                <w:szCs w:val="24"/>
              </w:rPr>
            </w:pPr>
            <w:r>
              <w:rPr>
                <w:rFonts w:ascii="Garamond" w:hAnsi="Garamond"/>
                <w:sz w:val="24"/>
                <w:szCs w:val="24"/>
              </w:rPr>
              <w:t>Thesis Advisor</w:t>
            </w:r>
          </w:p>
        </w:tc>
        <w:tc>
          <w:tcPr>
            <w:tcW w:w="2970" w:type="dxa"/>
          </w:tcPr>
          <w:p w14:paraId="67C3A58A" w14:textId="588D8F55" w:rsidR="003A6726" w:rsidRPr="0072263D" w:rsidRDefault="003A6726" w:rsidP="003A6726">
            <w:pPr>
              <w:rPr>
                <w:rFonts w:ascii="Garamond" w:hAnsi="Garamond"/>
                <w:sz w:val="24"/>
                <w:szCs w:val="24"/>
              </w:rPr>
            </w:pPr>
            <w:r w:rsidRPr="0072263D">
              <w:rPr>
                <w:rFonts w:ascii="Garamond" w:hAnsi="Garamond"/>
                <w:sz w:val="24"/>
                <w:szCs w:val="24"/>
              </w:rPr>
              <w:t>Impact of Medical Marijuana Laws (MMLs) on Adolescent Alcohol Initiation</w:t>
            </w:r>
          </w:p>
        </w:tc>
        <w:tc>
          <w:tcPr>
            <w:tcW w:w="3513" w:type="dxa"/>
          </w:tcPr>
          <w:p w14:paraId="57B28DBA" w14:textId="21D9189C" w:rsidR="003A6726" w:rsidRPr="0072263D" w:rsidRDefault="003A6726" w:rsidP="003A6726">
            <w:pPr>
              <w:rPr>
                <w:rFonts w:ascii="Garamond" w:hAnsi="Garamond"/>
                <w:sz w:val="24"/>
                <w:szCs w:val="24"/>
              </w:rPr>
            </w:pPr>
            <w:r w:rsidRPr="0072263D">
              <w:rPr>
                <w:rFonts w:ascii="Garamond" w:hAnsi="Garamond"/>
                <w:sz w:val="24"/>
                <w:szCs w:val="24"/>
              </w:rPr>
              <w:t>Department of Mental Health, Johns Hopkins Bloomberg School of Public Health</w:t>
            </w:r>
          </w:p>
        </w:tc>
      </w:tr>
      <w:tr w:rsidR="003A6726" w14:paraId="37FA737F" w14:textId="77777777" w:rsidTr="00995A83">
        <w:trPr>
          <w:trHeight w:val="984"/>
        </w:trPr>
        <w:tc>
          <w:tcPr>
            <w:tcW w:w="1464" w:type="dxa"/>
          </w:tcPr>
          <w:p w14:paraId="653CF117" w14:textId="54692A5A" w:rsidR="003A6726" w:rsidRPr="0072263D" w:rsidRDefault="003A6726" w:rsidP="003A6726">
            <w:pPr>
              <w:rPr>
                <w:rFonts w:ascii="Garamond" w:hAnsi="Garamond"/>
                <w:sz w:val="24"/>
                <w:szCs w:val="24"/>
              </w:rPr>
            </w:pPr>
            <w:proofErr w:type="spellStart"/>
            <w:r w:rsidRPr="0072263D">
              <w:rPr>
                <w:rFonts w:ascii="Garamond" w:hAnsi="Garamond"/>
                <w:sz w:val="24"/>
                <w:szCs w:val="24"/>
              </w:rPr>
              <w:t>Ahbery</w:t>
            </w:r>
            <w:proofErr w:type="spellEnd"/>
            <w:r w:rsidRPr="0072263D">
              <w:rPr>
                <w:rFonts w:ascii="Garamond" w:hAnsi="Garamond"/>
                <w:sz w:val="24"/>
                <w:szCs w:val="24"/>
              </w:rPr>
              <w:t xml:space="preserve"> Das</w:t>
            </w:r>
          </w:p>
        </w:tc>
        <w:tc>
          <w:tcPr>
            <w:tcW w:w="846" w:type="dxa"/>
          </w:tcPr>
          <w:p w14:paraId="4FB9E237" w14:textId="2218B0A2" w:rsidR="003A6726" w:rsidRPr="0072263D" w:rsidRDefault="003A6726" w:rsidP="003A6726">
            <w:pPr>
              <w:rPr>
                <w:rFonts w:ascii="Garamond" w:hAnsi="Garamond"/>
                <w:sz w:val="24"/>
                <w:szCs w:val="24"/>
              </w:rPr>
            </w:pPr>
            <w:r w:rsidRPr="0072263D">
              <w:rPr>
                <w:rFonts w:ascii="Garamond" w:hAnsi="Garamond"/>
                <w:sz w:val="24"/>
                <w:szCs w:val="24"/>
              </w:rPr>
              <w:t>2017</w:t>
            </w:r>
            <w:r>
              <w:rPr>
                <w:rFonts w:ascii="Garamond" w:hAnsi="Garamond"/>
                <w:sz w:val="24"/>
                <w:szCs w:val="24"/>
              </w:rPr>
              <w:t>-2018</w:t>
            </w:r>
          </w:p>
        </w:tc>
        <w:tc>
          <w:tcPr>
            <w:tcW w:w="1955" w:type="dxa"/>
          </w:tcPr>
          <w:p w14:paraId="6DF9E8C7" w14:textId="7E3F4246" w:rsidR="003A6726" w:rsidRDefault="003A6726" w:rsidP="003A6726">
            <w:pPr>
              <w:rPr>
                <w:rFonts w:ascii="Garamond" w:hAnsi="Garamond"/>
                <w:b/>
                <w:bCs/>
                <w:sz w:val="24"/>
                <w:szCs w:val="24"/>
              </w:rPr>
            </w:pPr>
            <w:r>
              <w:rPr>
                <w:rFonts w:ascii="Garamond" w:hAnsi="Garamond"/>
                <w:sz w:val="24"/>
                <w:szCs w:val="24"/>
              </w:rPr>
              <w:t>Thesis Advisor</w:t>
            </w:r>
          </w:p>
        </w:tc>
        <w:tc>
          <w:tcPr>
            <w:tcW w:w="2970" w:type="dxa"/>
          </w:tcPr>
          <w:p w14:paraId="276409F0" w14:textId="4A66D891" w:rsidR="003A6726" w:rsidRPr="0072263D" w:rsidRDefault="003A6726" w:rsidP="003A6726">
            <w:pPr>
              <w:rPr>
                <w:rFonts w:ascii="Garamond" w:hAnsi="Garamond"/>
                <w:sz w:val="24"/>
                <w:szCs w:val="24"/>
              </w:rPr>
            </w:pPr>
            <w:r w:rsidRPr="0072263D">
              <w:rPr>
                <w:rFonts w:ascii="Garamond" w:hAnsi="Garamond"/>
                <w:sz w:val="24"/>
                <w:szCs w:val="24"/>
              </w:rPr>
              <w:t>Initiation of Cigarette Use in Adolescents in U</w:t>
            </w:r>
            <w:r>
              <w:rPr>
                <w:rFonts w:ascii="Garamond" w:hAnsi="Garamond"/>
                <w:sz w:val="24"/>
                <w:szCs w:val="24"/>
              </w:rPr>
              <w:t>.S.</w:t>
            </w:r>
            <w:r w:rsidRPr="0072263D">
              <w:rPr>
                <w:rFonts w:ascii="Garamond" w:hAnsi="Garamond"/>
                <w:sz w:val="24"/>
                <w:szCs w:val="24"/>
              </w:rPr>
              <w:t xml:space="preserve"> States with Medical Marijuana Laws</w:t>
            </w:r>
          </w:p>
        </w:tc>
        <w:tc>
          <w:tcPr>
            <w:tcW w:w="3513" w:type="dxa"/>
          </w:tcPr>
          <w:p w14:paraId="43DE088A" w14:textId="04F40469" w:rsidR="003A6726" w:rsidRDefault="003A6726" w:rsidP="003A6726">
            <w:pPr>
              <w:rPr>
                <w:rFonts w:ascii="Garamond" w:hAnsi="Garamond"/>
                <w:b/>
                <w:bCs/>
                <w:sz w:val="24"/>
                <w:szCs w:val="24"/>
              </w:rPr>
            </w:pPr>
            <w:r w:rsidRPr="0072263D">
              <w:rPr>
                <w:rFonts w:ascii="Garamond" w:hAnsi="Garamond"/>
                <w:sz w:val="24"/>
                <w:szCs w:val="24"/>
              </w:rPr>
              <w:t>Department of Mental Health, Johns Hopkins Bloomberg School of Public Health</w:t>
            </w:r>
          </w:p>
        </w:tc>
      </w:tr>
      <w:tr w:rsidR="003A6726" w14:paraId="3974C321" w14:textId="77777777" w:rsidTr="00995A83">
        <w:trPr>
          <w:trHeight w:val="984"/>
        </w:trPr>
        <w:tc>
          <w:tcPr>
            <w:tcW w:w="1464" w:type="dxa"/>
          </w:tcPr>
          <w:p w14:paraId="1E2D8F0E" w14:textId="28E9C56C" w:rsidR="003A6726" w:rsidRPr="00D15221" w:rsidRDefault="003A6726" w:rsidP="003A6726">
            <w:pPr>
              <w:rPr>
                <w:rFonts w:ascii="Garamond" w:hAnsi="Garamond"/>
                <w:sz w:val="24"/>
                <w:szCs w:val="24"/>
              </w:rPr>
            </w:pPr>
            <w:r w:rsidRPr="00D15221">
              <w:rPr>
                <w:rFonts w:ascii="Garamond" w:hAnsi="Garamond"/>
                <w:sz w:val="24"/>
                <w:szCs w:val="24"/>
              </w:rPr>
              <w:t>Kevin Mortazavi</w:t>
            </w:r>
          </w:p>
        </w:tc>
        <w:tc>
          <w:tcPr>
            <w:tcW w:w="846" w:type="dxa"/>
          </w:tcPr>
          <w:p w14:paraId="0711AB32" w14:textId="28044675" w:rsidR="003A6726" w:rsidRDefault="003A6726" w:rsidP="003A6726">
            <w:pPr>
              <w:rPr>
                <w:rFonts w:ascii="Garamond" w:hAnsi="Garamond"/>
                <w:b/>
                <w:bCs/>
                <w:sz w:val="24"/>
                <w:szCs w:val="24"/>
              </w:rPr>
            </w:pPr>
            <w:r w:rsidRPr="0072263D">
              <w:rPr>
                <w:rFonts w:ascii="Garamond" w:hAnsi="Garamond"/>
                <w:sz w:val="24"/>
                <w:szCs w:val="24"/>
              </w:rPr>
              <w:t>2017</w:t>
            </w:r>
            <w:r>
              <w:rPr>
                <w:rFonts w:ascii="Garamond" w:hAnsi="Garamond"/>
                <w:sz w:val="24"/>
                <w:szCs w:val="24"/>
              </w:rPr>
              <w:t>-2018</w:t>
            </w:r>
          </w:p>
        </w:tc>
        <w:tc>
          <w:tcPr>
            <w:tcW w:w="1955" w:type="dxa"/>
          </w:tcPr>
          <w:p w14:paraId="26CFC9EA" w14:textId="77777777" w:rsidR="003A6726" w:rsidRDefault="003A6726" w:rsidP="003A6726">
            <w:pPr>
              <w:rPr>
                <w:rFonts w:ascii="Garamond" w:hAnsi="Garamond"/>
                <w:sz w:val="24"/>
                <w:szCs w:val="24"/>
              </w:rPr>
            </w:pPr>
            <w:r>
              <w:rPr>
                <w:rFonts w:ascii="Garamond" w:hAnsi="Garamond"/>
                <w:sz w:val="24"/>
                <w:szCs w:val="24"/>
              </w:rPr>
              <w:t xml:space="preserve">Thesis </w:t>
            </w:r>
          </w:p>
          <w:p w14:paraId="54D5BD3D" w14:textId="3F624CCC" w:rsidR="003A6726" w:rsidRDefault="003A6726" w:rsidP="003A6726">
            <w:pPr>
              <w:rPr>
                <w:rFonts w:ascii="Garamond" w:hAnsi="Garamond"/>
                <w:b/>
                <w:bCs/>
                <w:sz w:val="24"/>
                <w:szCs w:val="24"/>
              </w:rPr>
            </w:pPr>
            <w:r>
              <w:rPr>
                <w:rFonts w:ascii="Garamond" w:hAnsi="Garamond"/>
                <w:sz w:val="24"/>
                <w:szCs w:val="24"/>
              </w:rPr>
              <w:t>Co-Advisor</w:t>
            </w:r>
          </w:p>
        </w:tc>
        <w:tc>
          <w:tcPr>
            <w:tcW w:w="2970" w:type="dxa"/>
          </w:tcPr>
          <w:p w14:paraId="3A5940A3" w14:textId="77777777" w:rsidR="003A6726" w:rsidRDefault="003A6726" w:rsidP="003A6726">
            <w:pPr>
              <w:rPr>
                <w:rFonts w:ascii="Garamond" w:hAnsi="Garamond"/>
                <w:sz w:val="24"/>
                <w:szCs w:val="24"/>
              </w:rPr>
            </w:pPr>
            <w:r w:rsidRPr="00D15221">
              <w:rPr>
                <w:rFonts w:ascii="Garamond" w:hAnsi="Garamond"/>
                <w:sz w:val="24"/>
                <w:szCs w:val="24"/>
              </w:rPr>
              <w:t>Impact of Medical Marijuana Laws (MMLs) on Adolescent Weapon Carrying and Emotional Distress</w:t>
            </w:r>
          </w:p>
          <w:p w14:paraId="26C9ACFF" w14:textId="44598BE9" w:rsidR="00995A83" w:rsidRPr="00D15221" w:rsidRDefault="00995A83" w:rsidP="003A6726">
            <w:pPr>
              <w:rPr>
                <w:rFonts w:ascii="Garamond" w:hAnsi="Garamond"/>
                <w:sz w:val="24"/>
                <w:szCs w:val="24"/>
              </w:rPr>
            </w:pPr>
          </w:p>
        </w:tc>
        <w:tc>
          <w:tcPr>
            <w:tcW w:w="3513" w:type="dxa"/>
          </w:tcPr>
          <w:p w14:paraId="21FE7254" w14:textId="427F284A" w:rsidR="003A6726" w:rsidRDefault="003A6726" w:rsidP="003A6726">
            <w:pPr>
              <w:rPr>
                <w:rFonts w:ascii="Garamond" w:hAnsi="Garamond"/>
                <w:b/>
                <w:bCs/>
                <w:sz w:val="24"/>
                <w:szCs w:val="24"/>
              </w:rPr>
            </w:pPr>
            <w:r w:rsidRPr="0072263D">
              <w:rPr>
                <w:rFonts w:ascii="Garamond" w:hAnsi="Garamond"/>
                <w:sz w:val="24"/>
                <w:szCs w:val="24"/>
              </w:rPr>
              <w:t>Department of Mental Health, Johns Hopkins Bloomberg School of Public Health</w:t>
            </w:r>
          </w:p>
        </w:tc>
      </w:tr>
      <w:tr w:rsidR="003A6726" w14:paraId="1C010858" w14:textId="77777777" w:rsidTr="00995A83">
        <w:trPr>
          <w:trHeight w:val="1552"/>
        </w:trPr>
        <w:tc>
          <w:tcPr>
            <w:tcW w:w="1464" w:type="dxa"/>
          </w:tcPr>
          <w:p w14:paraId="0FCD801B" w14:textId="73FAABC1" w:rsidR="003A6726" w:rsidRPr="00D15221" w:rsidRDefault="003A6726" w:rsidP="003A6726">
            <w:pPr>
              <w:rPr>
                <w:rFonts w:ascii="Garamond" w:hAnsi="Garamond"/>
                <w:sz w:val="24"/>
                <w:szCs w:val="24"/>
              </w:rPr>
            </w:pPr>
            <w:r w:rsidRPr="00D15221">
              <w:rPr>
                <w:rFonts w:ascii="Garamond" w:hAnsi="Garamond"/>
                <w:sz w:val="24"/>
                <w:szCs w:val="24"/>
              </w:rPr>
              <w:t>Anjana Rao</w:t>
            </w:r>
          </w:p>
        </w:tc>
        <w:tc>
          <w:tcPr>
            <w:tcW w:w="846" w:type="dxa"/>
          </w:tcPr>
          <w:p w14:paraId="59B85709" w14:textId="05DB3332" w:rsidR="003A6726" w:rsidRPr="0072263D" w:rsidRDefault="003A6726" w:rsidP="003A6726">
            <w:pPr>
              <w:rPr>
                <w:rFonts w:ascii="Garamond" w:hAnsi="Garamond"/>
                <w:sz w:val="24"/>
                <w:szCs w:val="24"/>
              </w:rPr>
            </w:pPr>
            <w:r w:rsidRPr="0072263D">
              <w:rPr>
                <w:rFonts w:ascii="Garamond" w:hAnsi="Garamond"/>
                <w:sz w:val="24"/>
                <w:szCs w:val="24"/>
              </w:rPr>
              <w:t>2017</w:t>
            </w:r>
            <w:r>
              <w:rPr>
                <w:rFonts w:ascii="Garamond" w:hAnsi="Garamond"/>
                <w:sz w:val="24"/>
                <w:szCs w:val="24"/>
              </w:rPr>
              <w:t>-2018</w:t>
            </w:r>
          </w:p>
        </w:tc>
        <w:tc>
          <w:tcPr>
            <w:tcW w:w="1955" w:type="dxa"/>
          </w:tcPr>
          <w:p w14:paraId="55AEBCFE" w14:textId="77777777" w:rsidR="003A6726" w:rsidRDefault="003A6726" w:rsidP="003A6726">
            <w:pPr>
              <w:rPr>
                <w:rFonts w:ascii="Garamond" w:hAnsi="Garamond"/>
                <w:sz w:val="24"/>
                <w:szCs w:val="24"/>
              </w:rPr>
            </w:pPr>
            <w:r>
              <w:rPr>
                <w:rFonts w:ascii="Garamond" w:hAnsi="Garamond"/>
                <w:sz w:val="24"/>
                <w:szCs w:val="24"/>
              </w:rPr>
              <w:t xml:space="preserve">Thesis </w:t>
            </w:r>
          </w:p>
          <w:p w14:paraId="0FEFDC33" w14:textId="2B954CBE" w:rsidR="003A6726" w:rsidRDefault="003A6726" w:rsidP="003A6726">
            <w:pPr>
              <w:rPr>
                <w:rFonts w:ascii="Garamond" w:hAnsi="Garamond"/>
                <w:sz w:val="24"/>
                <w:szCs w:val="24"/>
              </w:rPr>
            </w:pPr>
            <w:r>
              <w:rPr>
                <w:rFonts w:ascii="Garamond" w:hAnsi="Garamond"/>
                <w:sz w:val="24"/>
                <w:szCs w:val="24"/>
              </w:rPr>
              <w:t>Co-Advisor</w:t>
            </w:r>
          </w:p>
        </w:tc>
        <w:tc>
          <w:tcPr>
            <w:tcW w:w="2970" w:type="dxa"/>
          </w:tcPr>
          <w:p w14:paraId="73CD5D63" w14:textId="77777777" w:rsidR="003A6726" w:rsidRDefault="003A6726" w:rsidP="003A6726">
            <w:pPr>
              <w:rPr>
                <w:rFonts w:ascii="Garamond" w:hAnsi="Garamond"/>
                <w:sz w:val="24"/>
                <w:szCs w:val="24"/>
              </w:rPr>
            </w:pPr>
            <w:r w:rsidRPr="00D15221">
              <w:rPr>
                <w:rFonts w:ascii="Garamond" w:hAnsi="Garamond"/>
                <w:sz w:val="24"/>
                <w:szCs w:val="24"/>
              </w:rPr>
              <w:t>The Effect of Medical Marijuana Laws on Dating and Sexual Violence Among a Nationally Representative Sample of High School Adolescents</w:t>
            </w:r>
          </w:p>
          <w:p w14:paraId="7FDF4187" w14:textId="0D1182A3" w:rsidR="00995A83" w:rsidRPr="00D15221" w:rsidRDefault="00995A83" w:rsidP="003A6726">
            <w:pPr>
              <w:rPr>
                <w:rFonts w:ascii="Garamond" w:hAnsi="Garamond"/>
                <w:sz w:val="24"/>
                <w:szCs w:val="24"/>
              </w:rPr>
            </w:pPr>
          </w:p>
        </w:tc>
        <w:tc>
          <w:tcPr>
            <w:tcW w:w="3513" w:type="dxa"/>
          </w:tcPr>
          <w:p w14:paraId="32E1D04E" w14:textId="53A8CCD1" w:rsidR="003A6726" w:rsidRPr="0072263D" w:rsidRDefault="003A6726" w:rsidP="003A6726">
            <w:pPr>
              <w:rPr>
                <w:rFonts w:ascii="Garamond" w:hAnsi="Garamond"/>
                <w:sz w:val="24"/>
                <w:szCs w:val="24"/>
              </w:rPr>
            </w:pPr>
            <w:r w:rsidRPr="00D15221">
              <w:rPr>
                <w:rFonts w:ascii="Garamond" w:hAnsi="Garamond"/>
                <w:sz w:val="24"/>
                <w:szCs w:val="24"/>
              </w:rPr>
              <w:t>Department of Mental Health, Johns Hopkins Bloomberg School of Public Health</w:t>
            </w:r>
          </w:p>
        </w:tc>
      </w:tr>
      <w:tr w:rsidR="003A6726" w14:paraId="580B12BC" w14:textId="77777777" w:rsidTr="00995A83">
        <w:trPr>
          <w:trHeight w:val="432"/>
        </w:trPr>
        <w:tc>
          <w:tcPr>
            <w:tcW w:w="7235" w:type="dxa"/>
            <w:gridSpan w:val="4"/>
          </w:tcPr>
          <w:p w14:paraId="5D2D44FD" w14:textId="53116B92" w:rsidR="003A6726" w:rsidRPr="000D352A" w:rsidRDefault="003A6726" w:rsidP="003A6726">
            <w:pPr>
              <w:rPr>
                <w:rFonts w:ascii="Garamond" w:hAnsi="Garamond"/>
                <w:b/>
                <w:sz w:val="24"/>
                <w:szCs w:val="24"/>
              </w:rPr>
            </w:pPr>
            <w:r w:rsidRPr="000D352A">
              <w:rPr>
                <w:rFonts w:ascii="Garamond" w:hAnsi="Garamond"/>
                <w:b/>
                <w:sz w:val="24"/>
                <w:szCs w:val="24"/>
              </w:rPr>
              <w:t>b. Doctoral Students</w:t>
            </w:r>
          </w:p>
        </w:tc>
        <w:tc>
          <w:tcPr>
            <w:tcW w:w="3513" w:type="dxa"/>
          </w:tcPr>
          <w:p w14:paraId="2CBC8A1C" w14:textId="77777777" w:rsidR="003A6726" w:rsidRPr="00D15221" w:rsidRDefault="003A6726" w:rsidP="003A6726">
            <w:pPr>
              <w:rPr>
                <w:rFonts w:ascii="Garamond" w:hAnsi="Garamond"/>
                <w:sz w:val="24"/>
                <w:szCs w:val="24"/>
              </w:rPr>
            </w:pPr>
          </w:p>
        </w:tc>
      </w:tr>
      <w:tr w:rsidR="003A6726" w14:paraId="7FB3A31C" w14:textId="77777777" w:rsidTr="00995A83">
        <w:trPr>
          <w:trHeight w:val="1260"/>
        </w:trPr>
        <w:tc>
          <w:tcPr>
            <w:tcW w:w="1464" w:type="dxa"/>
          </w:tcPr>
          <w:p w14:paraId="245ABE51" w14:textId="3AB85FFA" w:rsidR="003A6726" w:rsidRPr="00D15221" w:rsidRDefault="003A6726" w:rsidP="003A6726">
            <w:pPr>
              <w:rPr>
                <w:rFonts w:ascii="Garamond" w:hAnsi="Garamond"/>
                <w:sz w:val="24"/>
                <w:szCs w:val="24"/>
              </w:rPr>
            </w:pPr>
            <w:r>
              <w:rPr>
                <w:rFonts w:ascii="Garamond" w:hAnsi="Garamond"/>
                <w:sz w:val="24"/>
                <w:szCs w:val="24"/>
              </w:rPr>
              <w:t xml:space="preserve">Christa </w:t>
            </w:r>
            <w:proofErr w:type="spellStart"/>
            <w:r>
              <w:rPr>
                <w:rFonts w:ascii="Garamond" w:hAnsi="Garamond"/>
                <w:sz w:val="24"/>
                <w:szCs w:val="24"/>
              </w:rPr>
              <w:t>Mahlobo</w:t>
            </w:r>
            <w:proofErr w:type="spellEnd"/>
          </w:p>
        </w:tc>
        <w:tc>
          <w:tcPr>
            <w:tcW w:w="846" w:type="dxa"/>
          </w:tcPr>
          <w:p w14:paraId="484400A4" w14:textId="1FD1234C" w:rsidR="003A6726" w:rsidRPr="0072263D" w:rsidRDefault="003A6726" w:rsidP="003A6726">
            <w:pPr>
              <w:rPr>
                <w:rFonts w:ascii="Garamond" w:hAnsi="Garamond"/>
                <w:sz w:val="24"/>
                <w:szCs w:val="24"/>
              </w:rPr>
            </w:pPr>
            <w:r>
              <w:rPr>
                <w:rFonts w:ascii="Garamond" w:hAnsi="Garamond"/>
                <w:sz w:val="24"/>
                <w:szCs w:val="24"/>
              </w:rPr>
              <w:t>2020-</w:t>
            </w:r>
          </w:p>
        </w:tc>
        <w:tc>
          <w:tcPr>
            <w:tcW w:w="1955" w:type="dxa"/>
          </w:tcPr>
          <w:p w14:paraId="73D97DE6" w14:textId="4908735F" w:rsidR="003A6726" w:rsidRDefault="003A6726" w:rsidP="003A6726">
            <w:pPr>
              <w:rPr>
                <w:rFonts w:ascii="Garamond" w:hAnsi="Garamond"/>
                <w:sz w:val="24"/>
                <w:szCs w:val="24"/>
              </w:rPr>
            </w:pPr>
            <w:r>
              <w:rPr>
                <w:rFonts w:ascii="Garamond" w:hAnsi="Garamond"/>
                <w:sz w:val="24"/>
                <w:szCs w:val="24"/>
              </w:rPr>
              <w:t xml:space="preserve">Dissertation Committee Member </w:t>
            </w:r>
          </w:p>
        </w:tc>
        <w:tc>
          <w:tcPr>
            <w:tcW w:w="2970" w:type="dxa"/>
          </w:tcPr>
          <w:p w14:paraId="79BFD717" w14:textId="5CC3280C" w:rsidR="003A6726" w:rsidRPr="00D15221" w:rsidRDefault="003A6726" w:rsidP="003A6726">
            <w:pPr>
              <w:rPr>
                <w:rFonts w:ascii="Garamond" w:hAnsi="Garamond"/>
                <w:sz w:val="24"/>
                <w:szCs w:val="24"/>
              </w:rPr>
            </w:pPr>
            <w:r>
              <w:rPr>
                <w:rFonts w:ascii="Garamond" w:hAnsi="Garamond"/>
                <w:sz w:val="24"/>
                <w:szCs w:val="24"/>
              </w:rPr>
              <w:t>Pending</w:t>
            </w:r>
          </w:p>
        </w:tc>
        <w:tc>
          <w:tcPr>
            <w:tcW w:w="3513" w:type="dxa"/>
          </w:tcPr>
          <w:p w14:paraId="4FAB74FB" w14:textId="0221AF91" w:rsidR="003A6726" w:rsidRPr="00D15221" w:rsidRDefault="003A6726" w:rsidP="003A6726">
            <w:pPr>
              <w:rPr>
                <w:rFonts w:ascii="Garamond" w:hAnsi="Garamond"/>
                <w:sz w:val="24"/>
                <w:szCs w:val="24"/>
              </w:rPr>
            </w:pPr>
            <w:r>
              <w:rPr>
                <w:rFonts w:ascii="Garamond" w:hAnsi="Garamond"/>
                <w:sz w:val="24"/>
                <w:szCs w:val="24"/>
              </w:rPr>
              <w:t xml:space="preserve">Department of Human Development and Family Studies, College of Health and Human Development, </w:t>
            </w:r>
            <w:r w:rsidRPr="00006060">
              <w:rPr>
                <w:rFonts w:ascii="Garamond" w:hAnsi="Garamond"/>
                <w:sz w:val="24"/>
                <w:szCs w:val="24"/>
              </w:rPr>
              <w:t>Penn State University</w:t>
            </w:r>
          </w:p>
        </w:tc>
      </w:tr>
      <w:tr w:rsidR="003A6726" w14:paraId="0FF18535" w14:textId="77777777" w:rsidTr="00995A83">
        <w:trPr>
          <w:trHeight w:val="1080"/>
        </w:trPr>
        <w:tc>
          <w:tcPr>
            <w:tcW w:w="1464" w:type="dxa"/>
          </w:tcPr>
          <w:p w14:paraId="05B6AB8B" w14:textId="756BC866" w:rsidR="003A6726" w:rsidRDefault="003A6726" w:rsidP="003A6726">
            <w:pPr>
              <w:rPr>
                <w:rFonts w:ascii="Garamond" w:hAnsi="Garamond"/>
                <w:sz w:val="24"/>
                <w:szCs w:val="24"/>
              </w:rPr>
            </w:pPr>
            <w:r>
              <w:rPr>
                <w:rFonts w:ascii="Garamond" w:hAnsi="Garamond"/>
                <w:sz w:val="24"/>
                <w:szCs w:val="24"/>
              </w:rPr>
              <w:t xml:space="preserve">Julia </w:t>
            </w:r>
            <w:proofErr w:type="spellStart"/>
            <w:r>
              <w:rPr>
                <w:rFonts w:ascii="Garamond" w:hAnsi="Garamond"/>
                <w:sz w:val="24"/>
                <w:szCs w:val="24"/>
              </w:rPr>
              <w:t>Dillavou</w:t>
            </w:r>
            <w:proofErr w:type="spellEnd"/>
          </w:p>
        </w:tc>
        <w:tc>
          <w:tcPr>
            <w:tcW w:w="846" w:type="dxa"/>
          </w:tcPr>
          <w:p w14:paraId="4BDF9AD5" w14:textId="7A7C60AD" w:rsidR="003A6726" w:rsidRDefault="003A6726" w:rsidP="003A6726">
            <w:pPr>
              <w:rPr>
                <w:rFonts w:ascii="Garamond" w:hAnsi="Garamond"/>
                <w:sz w:val="24"/>
                <w:szCs w:val="24"/>
              </w:rPr>
            </w:pPr>
            <w:r>
              <w:rPr>
                <w:rFonts w:ascii="Garamond" w:hAnsi="Garamond"/>
                <w:sz w:val="24"/>
                <w:szCs w:val="24"/>
              </w:rPr>
              <w:t>2021-</w:t>
            </w:r>
          </w:p>
        </w:tc>
        <w:tc>
          <w:tcPr>
            <w:tcW w:w="1955" w:type="dxa"/>
          </w:tcPr>
          <w:p w14:paraId="5C43C514" w14:textId="5917F8D8" w:rsidR="003A6726" w:rsidRDefault="003A6726" w:rsidP="003A6726">
            <w:pPr>
              <w:rPr>
                <w:rFonts w:ascii="Garamond" w:hAnsi="Garamond"/>
                <w:sz w:val="24"/>
                <w:szCs w:val="24"/>
              </w:rPr>
            </w:pPr>
            <w:r>
              <w:rPr>
                <w:rFonts w:ascii="Garamond" w:hAnsi="Garamond"/>
                <w:sz w:val="24"/>
                <w:szCs w:val="24"/>
              </w:rPr>
              <w:t>Dissertation Committee Member</w:t>
            </w:r>
          </w:p>
        </w:tc>
        <w:tc>
          <w:tcPr>
            <w:tcW w:w="2970" w:type="dxa"/>
          </w:tcPr>
          <w:p w14:paraId="2EEC7917" w14:textId="614CA7F8" w:rsidR="003A6726" w:rsidRDefault="003A6726" w:rsidP="003A6726">
            <w:pPr>
              <w:rPr>
                <w:rFonts w:ascii="Garamond" w:hAnsi="Garamond"/>
                <w:sz w:val="24"/>
                <w:szCs w:val="24"/>
              </w:rPr>
            </w:pPr>
            <w:r>
              <w:rPr>
                <w:rFonts w:ascii="Garamond" w:hAnsi="Garamond"/>
                <w:sz w:val="24"/>
                <w:szCs w:val="24"/>
              </w:rPr>
              <w:t xml:space="preserve">Pending </w:t>
            </w:r>
          </w:p>
        </w:tc>
        <w:tc>
          <w:tcPr>
            <w:tcW w:w="3513" w:type="dxa"/>
          </w:tcPr>
          <w:p w14:paraId="40EE459E" w14:textId="3206AE28" w:rsidR="003A6726" w:rsidRDefault="003A6726" w:rsidP="003A6726">
            <w:pPr>
              <w:rPr>
                <w:rFonts w:ascii="Garamond" w:hAnsi="Garamond"/>
                <w:sz w:val="24"/>
                <w:szCs w:val="24"/>
              </w:rPr>
            </w:pPr>
            <w:r>
              <w:rPr>
                <w:rFonts w:ascii="Garamond" w:hAnsi="Garamond"/>
                <w:sz w:val="24"/>
                <w:szCs w:val="24"/>
              </w:rPr>
              <w:t xml:space="preserve">Department of Criminology, College of the Liberal Arts, </w:t>
            </w:r>
            <w:r w:rsidRPr="00006060">
              <w:rPr>
                <w:rFonts w:ascii="Garamond" w:hAnsi="Garamond"/>
                <w:sz w:val="24"/>
                <w:szCs w:val="24"/>
              </w:rPr>
              <w:t>Penn State University</w:t>
            </w:r>
          </w:p>
        </w:tc>
      </w:tr>
      <w:tr w:rsidR="003A6726" w14:paraId="2903D17C" w14:textId="77777777" w:rsidTr="00995A83">
        <w:trPr>
          <w:trHeight w:val="1170"/>
        </w:trPr>
        <w:tc>
          <w:tcPr>
            <w:tcW w:w="1464" w:type="dxa"/>
          </w:tcPr>
          <w:p w14:paraId="756CAADA" w14:textId="166CCE94" w:rsidR="003A6726" w:rsidRDefault="003A6726" w:rsidP="003A6726">
            <w:pPr>
              <w:rPr>
                <w:rFonts w:ascii="Garamond" w:hAnsi="Garamond"/>
                <w:sz w:val="24"/>
                <w:szCs w:val="24"/>
              </w:rPr>
            </w:pPr>
            <w:r>
              <w:rPr>
                <w:rFonts w:ascii="Garamond" w:hAnsi="Garamond"/>
                <w:sz w:val="24"/>
                <w:szCs w:val="24"/>
              </w:rPr>
              <w:t xml:space="preserve">Kelsey </w:t>
            </w:r>
            <w:proofErr w:type="spellStart"/>
            <w:r w:rsidRPr="00E44867">
              <w:rPr>
                <w:rFonts w:ascii="Garamond" w:hAnsi="Garamond"/>
                <w:sz w:val="24"/>
                <w:szCs w:val="24"/>
              </w:rPr>
              <w:t>Leibelsperger</w:t>
            </w:r>
            <w:proofErr w:type="spellEnd"/>
          </w:p>
        </w:tc>
        <w:tc>
          <w:tcPr>
            <w:tcW w:w="846" w:type="dxa"/>
          </w:tcPr>
          <w:p w14:paraId="64E3556B" w14:textId="2CC29D00" w:rsidR="003A6726" w:rsidRDefault="003A6726" w:rsidP="003A6726">
            <w:pPr>
              <w:rPr>
                <w:rFonts w:ascii="Garamond" w:hAnsi="Garamond"/>
                <w:sz w:val="24"/>
                <w:szCs w:val="24"/>
              </w:rPr>
            </w:pPr>
            <w:r>
              <w:rPr>
                <w:rFonts w:ascii="Garamond" w:hAnsi="Garamond"/>
                <w:sz w:val="24"/>
                <w:szCs w:val="24"/>
              </w:rPr>
              <w:t>2021-</w:t>
            </w:r>
          </w:p>
        </w:tc>
        <w:tc>
          <w:tcPr>
            <w:tcW w:w="1955" w:type="dxa"/>
          </w:tcPr>
          <w:p w14:paraId="0050DD31" w14:textId="4A687EEF" w:rsidR="003A6726" w:rsidRDefault="003A6726" w:rsidP="003A6726">
            <w:pPr>
              <w:rPr>
                <w:rFonts w:ascii="Garamond" w:hAnsi="Garamond"/>
                <w:sz w:val="24"/>
                <w:szCs w:val="24"/>
              </w:rPr>
            </w:pPr>
            <w:r>
              <w:rPr>
                <w:rFonts w:ascii="Garamond" w:hAnsi="Garamond"/>
                <w:sz w:val="24"/>
                <w:szCs w:val="24"/>
              </w:rPr>
              <w:t>Dissertation Committee Member</w:t>
            </w:r>
          </w:p>
        </w:tc>
        <w:tc>
          <w:tcPr>
            <w:tcW w:w="2970" w:type="dxa"/>
          </w:tcPr>
          <w:p w14:paraId="394242D2" w14:textId="78B65418" w:rsidR="003A6726" w:rsidRDefault="003A6726" w:rsidP="003A6726">
            <w:pPr>
              <w:rPr>
                <w:rFonts w:ascii="Garamond" w:hAnsi="Garamond"/>
                <w:sz w:val="24"/>
                <w:szCs w:val="24"/>
              </w:rPr>
            </w:pPr>
            <w:r>
              <w:rPr>
                <w:rFonts w:ascii="Garamond" w:hAnsi="Garamond"/>
                <w:sz w:val="24"/>
                <w:szCs w:val="24"/>
              </w:rPr>
              <w:t>Pending</w:t>
            </w:r>
          </w:p>
        </w:tc>
        <w:tc>
          <w:tcPr>
            <w:tcW w:w="3513" w:type="dxa"/>
          </w:tcPr>
          <w:p w14:paraId="3E0A379A" w14:textId="128840EA" w:rsidR="003A6726" w:rsidRDefault="003A6726" w:rsidP="003A6726">
            <w:pPr>
              <w:rPr>
                <w:rFonts w:ascii="Garamond" w:hAnsi="Garamond"/>
                <w:sz w:val="24"/>
                <w:szCs w:val="24"/>
              </w:rPr>
            </w:pPr>
            <w:r>
              <w:rPr>
                <w:rFonts w:ascii="Garamond" w:hAnsi="Garamond"/>
                <w:sz w:val="24"/>
                <w:szCs w:val="24"/>
              </w:rPr>
              <w:t xml:space="preserve">Department of Criminology, College of the Liberal Arts, </w:t>
            </w:r>
            <w:r w:rsidRPr="00006060">
              <w:rPr>
                <w:rFonts w:ascii="Garamond" w:hAnsi="Garamond"/>
                <w:sz w:val="24"/>
                <w:szCs w:val="24"/>
              </w:rPr>
              <w:t>Penn State University</w:t>
            </w:r>
          </w:p>
        </w:tc>
      </w:tr>
      <w:tr w:rsidR="00757EB4" w14:paraId="07D3B804" w14:textId="77777777" w:rsidTr="00995A83">
        <w:trPr>
          <w:trHeight w:val="1552"/>
        </w:trPr>
        <w:tc>
          <w:tcPr>
            <w:tcW w:w="1464" w:type="dxa"/>
          </w:tcPr>
          <w:p w14:paraId="5A3119CE" w14:textId="698BDFCD" w:rsidR="00757EB4" w:rsidRDefault="00757EB4" w:rsidP="00757EB4">
            <w:pPr>
              <w:rPr>
                <w:rFonts w:ascii="Garamond" w:hAnsi="Garamond"/>
                <w:sz w:val="24"/>
                <w:szCs w:val="24"/>
              </w:rPr>
            </w:pPr>
            <w:r>
              <w:rPr>
                <w:rFonts w:ascii="Garamond" w:hAnsi="Garamond"/>
                <w:sz w:val="24"/>
                <w:szCs w:val="24"/>
              </w:rPr>
              <w:t xml:space="preserve">Sarah </w:t>
            </w:r>
            <w:r>
              <w:rPr>
                <w:rFonts w:ascii="Garamond" w:hAnsi="Garamond"/>
                <w:sz w:val="24"/>
                <w:szCs w:val="24"/>
              </w:rPr>
              <w:br/>
              <w:t>Miller</w:t>
            </w:r>
          </w:p>
        </w:tc>
        <w:tc>
          <w:tcPr>
            <w:tcW w:w="846" w:type="dxa"/>
          </w:tcPr>
          <w:p w14:paraId="28B7D7A4" w14:textId="7A4F3335" w:rsidR="00757EB4" w:rsidRDefault="00757EB4" w:rsidP="00757EB4">
            <w:pPr>
              <w:rPr>
                <w:rFonts w:ascii="Garamond" w:hAnsi="Garamond"/>
                <w:sz w:val="24"/>
                <w:szCs w:val="24"/>
              </w:rPr>
            </w:pPr>
            <w:r>
              <w:rPr>
                <w:rFonts w:ascii="Garamond" w:hAnsi="Garamond"/>
                <w:sz w:val="24"/>
                <w:szCs w:val="24"/>
              </w:rPr>
              <w:t>2022-</w:t>
            </w:r>
          </w:p>
        </w:tc>
        <w:tc>
          <w:tcPr>
            <w:tcW w:w="1955" w:type="dxa"/>
          </w:tcPr>
          <w:p w14:paraId="2FD88652" w14:textId="0C115841" w:rsidR="00757EB4" w:rsidRDefault="002D4043" w:rsidP="00757EB4">
            <w:pPr>
              <w:rPr>
                <w:rFonts w:ascii="Garamond" w:hAnsi="Garamond"/>
                <w:sz w:val="24"/>
                <w:szCs w:val="24"/>
              </w:rPr>
            </w:pPr>
            <w:r>
              <w:rPr>
                <w:rFonts w:ascii="Garamond" w:hAnsi="Garamond"/>
                <w:sz w:val="24"/>
                <w:szCs w:val="24"/>
              </w:rPr>
              <w:t>Qualifying Exam</w:t>
            </w:r>
            <w:r w:rsidR="00757EB4">
              <w:rPr>
                <w:rFonts w:ascii="Garamond" w:hAnsi="Garamond"/>
                <w:sz w:val="24"/>
                <w:szCs w:val="24"/>
              </w:rPr>
              <w:t xml:space="preserve"> Committee Member </w:t>
            </w:r>
          </w:p>
        </w:tc>
        <w:tc>
          <w:tcPr>
            <w:tcW w:w="2970" w:type="dxa"/>
          </w:tcPr>
          <w:p w14:paraId="20A5C62B" w14:textId="35F3C010" w:rsidR="00757EB4" w:rsidRPr="00995A83" w:rsidRDefault="00757EB4" w:rsidP="00995A83">
            <w:pPr>
              <w:rPr>
                <w:rFonts w:ascii="Garamond" w:hAnsi="Garamond"/>
                <w:sz w:val="24"/>
                <w:szCs w:val="24"/>
              </w:rPr>
            </w:pPr>
            <w:r w:rsidRPr="00995A83">
              <w:rPr>
                <w:rFonts w:ascii="Garamond" w:hAnsi="Garamond"/>
                <w:sz w:val="24"/>
                <w:szCs w:val="24"/>
              </w:rPr>
              <w:t>P</w:t>
            </w:r>
            <w:r w:rsidR="002D4043" w:rsidRPr="00995A83">
              <w:rPr>
                <w:rFonts w:ascii="Garamond" w:hAnsi="Garamond"/>
                <w:sz w:val="24"/>
                <w:szCs w:val="24"/>
              </w:rPr>
              <w:t>assed</w:t>
            </w:r>
          </w:p>
        </w:tc>
        <w:tc>
          <w:tcPr>
            <w:tcW w:w="3513" w:type="dxa"/>
          </w:tcPr>
          <w:p w14:paraId="12B012F3" w14:textId="51210BB7" w:rsidR="00757EB4" w:rsidRDefault="00757EB4" w:rsidP="00757EB4">
            <w:pPr>
              <w:rPr>
                <w:rFonts w:ascii="Garamond" w:hAnsi="Garamond"/>
                <w:sz w:val="24"/>
                <w:szCs w:val="24"/>
              </w:rPr>
            </w:pPr>
            <w:r>
              <w:rPr>
                <w:rFonts w:ascii="Garamond" w:hAnsi="Garamond"/>
                <w:sz w:val="24"/>
                <w:szCs w:val="24"/>
              </w:rPr>
              <w:t xml:space="preserve">Department of Human Development and Family Studies, College of Health and Human Development, </w:t>
            </w:r>
            <w:r w:rsidRPr="00006060">
              <w:rPr>
                <w:rFonts w:ascii="Garamond" w:hAnsi="Garamond"/>
                <w:sz w:val="24"/>
                <w:szCs w:val="24"/>
              </w:rPr>
              <w:t>Penn State University</w:t>
            </w:r>
          </w:p>
        </w:tc>
      </w:tr>
      <w:tr w:rsidR="002D4043" w14:paraId="03D28521" w14:textId="77777777" w:rsidTr="00995A83">
        <w:trPr>
          <w:trHeight w:val="1260"/>
        </w:trPr>
        <w:tc>
          <w:tcPr>
            <w:tcW w:w="1464" w:type="dxa"/>
          </w:tcPr>
          <w:p w14:paraId="540FFD8A" w14:textId="6D3E0CA3" w:rsidR="002D4043" w:rsidRDefault="002D4043" w:rsidP="00757EB4">
            <w:pPr>
              <w:rPr>
                <w:rFonts w:ascii="Garamond" w:hAnsi="Garamond"/>
                <w:sz w:val="24"/>
                <w:szCs w:val="24"/>
              </w:rPr>
            </w:pPr>
            <w:proofErr w:type="spellStart"/>
            <w:r>
              <w:rPr>
                <w:rFonts w:ascii="Garamond" w:hAnsi="Garamond"/>
                <w:sz w:val="24"/>
                <w:szCs w:val="24"/>
              </w:rPr>
              <w:lastRenderedPageBreak/>
              <w:t>Shernell</w:t>
            </w:r>
            <w:proofErr w:type="spellEnd"/>
            <w:r>
              <w:rPr>
                <w:rFonts w:ascii="Garamond" w:hAnsi="Garamond"/>
                <w:sz w:val="24"/>
                <w:szCs w:val="24"/>
              </w:rPr>
              <w:t xml:space="preserve"> </w:t>
            </w:r>
            <w:proofErr w:type="spellStart"/>
            <w:r>
              <w:rPr>
                <w:rFonts w:ascii="Garamond" w:hAnsi="Garamond"/>
                <w:sz w:val="24"/>
                <w:szCs w:val="24"/>
              </w:rPr>
              <w:t>Elibox</w:t>
            </w:r>
            <w:proofErr w:type="spellEnd"/>
          </w:p>
        </w:tc>
        <w:tc>
          <w:tcPr>
            <w:tcW w:w="846" w:type="dxa"/>
          </w:tcPr>
          <w:p w14:paraId="047E837C" w14:textId="0288CA6D" w:rsidR="002D4043" w:rsidRDefault="002D4043" w:rsidP="00757EB4">
            <w:pPr>
              <w:rPr>
                <w:rFonts w:ascii="Garamond" w:hAnsi="Garamond"/>
                <w:sz w:val="24"/>
                <w:szCs w:val="24"/>
              </w:rPr>
            </w:pPr>
            <w:r>
              <w:rPr>
                <w:rFonts w:ascii="Garamond" w:hAnsi="Garamond"/>
                <w:sz w:val="24"/>
                <w:szCs w:val="24"/>
              </w:rPr>
              <w:t>2022</w:t>
            </w:r>
          </w:p>
        </w:tc>
        <w:tc>
          <w:tcPr>
            <w:tcW w:w="1955" w:type="dxa"/>
          </w:tcPr>
          <w:p w14:paraId="0486D230" w14:textId="5EB7F5C8" w:rsidR="002D4043" w:rsidRDefault="002D4043" w:rsidP="00757EB4">
            <w:pPr>
              <w:rPr>
                <w:rFonts w:ascii="Garamond" w:hAnsi="Garamond"/>
                <w:sz w:val="24"/>
                <w:szCs w:val="24"/>
              </w:rPr>
            </w:pPr>
            <w:r>
              <w:rPr>
                <w:rFonts w:ascii="Garamond" w:hAnsi="Garamond"/>
                <w:sz w:val="24"/>
                <w:szCs w:val="24"/>
              </w:rPr>
              <w:t>Dissertation Committee Member</w:t>
            </w:r>
          </w:p>
        </w:tc>
        <w:tc>
          <w:tcPr>
            <w:tcW w:w="2970" w:type="dxa"/>
          </w:tcPr>
          <w:p w14:paraId="433A405F" w14:textId="11A61114" w:rsidR="002D4043" w:rsidRPr="00995A83" w:rsidRDefault="002D4043" w:rsidP="00995A83">
            <w:pPr>
              <w:rPr>
                <w:rFonts w:ascii="Garamond" w:hAnsi="Garamond"/>
                <w:sz w:val="24"/>
                <w:szCs w:val="24"/>
              </w:rPr>
            </w:pPr>
            <w:r w:rsidRPr="00995A83">
              <w:rPr>
                <w:rFonts w:ascii="Garamond" w:hAnsi="Garamond"/>
                <w:sz w:val="24"/>
                <w:szCs w:val="24"/>
              </w:rPr>
              <w:t>Pending</w:t>
            </w:r>
          </w:p>
        </w:tc>
        <w:tc>
          <w:tcPr>
            <w:tcW w:w="3513" w:type="dxa"/>
          </w:tcPr>
          <w:p w14:paraId="2CC45A8C" w14:textId="012FDB8D" w:rsidR="002D4043" w:rsidRDefault="002D4043" w:rsidP="00757EB4">
            <w:pPr>
              <w:rPr>
                <w:rFonts w:ascii="Garamond" w:hAnsi="Garamond"/>
                <w:sz w:val="24"/>
                <w:szCs w:val="24"/>
              </w:rPr>
            </w:pPr>
            <w:r>
              <w:rPr>
                <w:rFonts w:ascii="Garamond" w:hAnsi="Garamond"/>
                <w:sz w:val="24"/>
                <w:szCs w:val="24"/>
              </w:rPr>
              <w:t xml:space="preserve">Department of </w:t>
            </w:r>
            <w:r w:rsidRPr="002D4043">
              <w:rPr>
                <w:rFonts w:ascii="Garamond" w:hAnsi="Garamond"/>
                <w:sz w:val="24"/>
                <w:szCs w:val="24"/>
              </w:rPr>
              <w:t>Counselor Education &amp; Supervision</w:t>
            </w:r>
            <w:r>
              <w:rPr>
                <w:rFonts w:ascii="Garamond" w:hAnsi="Garamond"/>
                <w:sz w:val="24"/>
                <w:szCs w:val="24"/>
              </w:rPr>
              <w:t xml:space="preserve">, College of the Liberal Arts, </w:t>
            </w:r>
            <w:r w:rsidRPr="00006060">
              <w:rPr>
                <w:rFonts w:ascii="Garamond" w:hAnsi="Garamond"/>
                <w:sz w:val="24"/>
                <w:szCs w:val="24"/>
              </w:rPr>
              <w:t>Penn State University</w:t>
            </w:r>
          </w:p>
        </w:tc>
      </w:tr>
      <w:tr w:rsidR="00912A0A" w14:paraId="4CEFD4A5" w14:textId="77777777" w:rsidTr="00912A0A">
        <w:trPr>
          <w:trHeight w:val="1521"/>
        </w:trPr>
        <w:tc>
          <w:tcPr>
            <w:tcW w:w="1464" w:type="dxa"/>
          </w:tcPr>
          <w:p w14:paraId="02E3C3C1" w14:textId="65392D29" w:rsidR="00912A0A" w:rsidRDefault="00912A0A" w:rsidP="00912A0A">
            <w:pPr>
              <w:rPr>
                <w:rFonts w:ascii="Garamond" w:hAnsi="Garamond"/>
                <w:sz w:val="24"/>
                <w:szCs w:val="24"/>
              </w:rPr>
            </w:pPr>
            <w:r>
              <w:rPr>
                <w:rFonts w:ascii="Garamond" w:hAnsi="Garamond"/>
                <w:sz w:val="24"/>
                <w:szCs w:val="24"/>
              </w:rPr>
              <w:t>Marci Cross</w:t>
            </w:r>
          </w:p>
        </w:tc>
        <w:tc>
          <w:tcPr>
            <w:tcW w:w="846" w:type="dxa"/>
          </w:tcPr>
          <w:p w14:paraId="76D965CD" w14:textId="5D8662F9" w:rsidR="00912A0A" w:rsidRDefault="00912A0A" w:rsidP="00912A0A">
            <w:pPr>
              <w:rPr>
                <w:rFonts w:ascii="Garamond" w:hAnsi="Garamond"/>
                <w:sz w:val="24"/>
                <w:szCs w:val="24"/>
              </w:rPr>
            </w:pPr>
            <w:r>
              <w:rPr>
                <w:rFonts w:ascii="Garamond" w:hAnsi="Garamond"/>
                <w:sz w:val="24"/>
                <w:szCs w:val="24"/>
              </w:rPr>
              <w:t>2022</w:t>
            </w:r>
          </w:p>
        </w:tc>
        <w:tc>
          <w:tcPr>
            <w:tcW w:w="1955" w:type="dxa"/>
          </w:tcPr>
          <w:p w14:paraId="0D236D81" w14:textId="078FC593" w:rsidR="00912A0A" w:rsidRDefault="00912A0A" w:rsidP="00912A0A">
            <w:pPr>
              <w:rPr>
                <w:rFonts w:ascii="Garamond" w:hAnsi="Garamond"/>
                <w:sz w:val="24"/>
                <w:szCs w:val="24"/>
              </w:rPr>
            </w:pPr>
            <w:r>
              <w:rPr>
                <w:rFonts w:ascii="Garamond" w:hAnsi="Garamond"/>
                <w:sz w:val="24"/>
                <w:szCs w:val="24"/>
              </w:rPr>
              <w:t>Thesis Committee Member</w:t>
            </w:r>
          </w:p>
        </w:tc>
        <w:tc>
          <w:tcPr>
            <w:tcW w:w="2970" w:type="dxa"/>
          </w:tcPr>
          <w:p w14:paraId="232C9401" w14:textId="319B4715" w:rsidR="00912A0A" w:rsidRPr="005E67C0" w:rsidRDefault="00912A0A" w:rsidP="00912A0A">
            <w:pPr>
              <w:pStyle w:val="Subtitle"/>
              <w:rPr>
                <w:rFonts w:ascii="Garamond" w:hAnsi="Garamond"/>
                <w:color w:val="auto"/>
                <w:sz w:val="24"/>
                <w:szCs w:val="24"/>
              </w:rPr>
            </w:pPr>
            <w:r>
              <w:rPr>
                <w:rFonts w:ascii="Garamond" w:hAnsi="Garamond"/>
                <w:sz w:val="24"/>
                <w:szCs w:val="24"/>
              </w:rPr>
              <w:t>Pending</w:t>
            </w:r>
          </w:p>
        </w:tc>
        <w:tc>
          <w:tcPr>
            <w:tcW w:w="3513" w:type="dxa"/>
          </w:tcPr>
          <w:p w14:paraId="0036AF4D" w14:textId="2D02D0B0" w:rsidR="00912A0A" w:rsidRDefault="00912A0A" w:rsidP="00912A0A">
            <w:pPr>
              <w:rPr>
                <w:rFonts w:ascii="Garamond" w:hAnsi="Garamond"/>
                <w:sz w:val="24"/>
                <w:szCs w:val="24"/>
              </w:rPr>
            </w:pPr>
            <w:r>
              <w:rPr>
                <w:rFonts w:ascii="Garamond" w:hAnsi="Garamond"/>
                <w:sz w:val="24"/>
                <w:szCs w:val="24"/>
              </w:rPr>
              <w:t xml:space="preserve">Department of Human Development and Family Studies, College of Health and Human Development, </w:t>
            </w:r>
            <w:r w:rsidRPr="00006060">
              <w:rPr>
                <w:rFonts w:ascii="Garamond" w:hAnsi="Garamond"/>
                <w:sz w:val="24"/>
                <w:szCs w:val="24"/>
              </w:rPr>
              <w:t>Penn State University</w:t>
            </w:r>
          </w:p>
        </w:tc>
      </w:tr>
      <w:tr w:rsidR="004B30CC" w14:paraId="1DA3D66C" w14:textId="77777777" w:rsidTr="00995A83">
        <w:trPr>
          <w:trHeight w:val="1260"/>
        </w:trPr>
        <w:tc>
          <w:tcPr>
            <w:tcW w:w="1464" w:type="dxa"/>
          </w:tcPr>
          <w:p w14:paraId="32F7B69F" w14:textId="1201DEF7" w:rsidR="004B30CC" w:rsidRDefault="004B30CC" w:rsidP="00757EB4">
            <w:pPr>
              <w:rPr>
                <w:rFonts w:ascii="Garamond" w:hAnsi="Garamond"/>
                <w:sz w:val="24"/>
                <w:szCs w:val="24"/>
              </w:rPr>
            </w:pPr>
            <w:r>
              <w:rPr>
                <w:rFonts w:ascii="Garamond" w:hAnsi="Garamond"/>
                <w:sz w:val="24"/>
                <w:szCs w:val="24"/>
              </w:rPr>
              <w:t>Hannah Apsley</w:t>
            </w:r>
          </w:p>
        </w:tc>
        <w:tc>
          <w:tcPr>
            <w:tcW w:w="846" w:type="dxa"/>
          </w:tcPr>
          <w:p w14:paraId="6425C3E2" w14:textId="356DD99E" w:rsidR="004B30CC" w:rsidRDefault="004B30CC" w:rsidP="00757EB4">
            <w:pPr>
              <w:rPr>
                <w:rFonts w:ascii="Garamond" w:hAnsi="Garamond"/>
                <w:sz w:val="24"/>
                <w:szCs w:val="24"/>
              </w:rPr>
            </w:pPr>
            <w:r>
              <w:rPr>
                <w:rFonts w:ascii="Garamond" w:hAnsi="Garamond"/>
                <w:sz w:val="24"/>
                <w:szCs w:val="24"/>
              </w:rPr>
              <w:t>2022</w:t>
            </w:r>
          </w:p>
        </w:tc>
        <w:tc>
          <w:tcPr>
            <w:tcW w:w="1955" w:type="dxa"/>
          </w:tcPr>
          <w:p w14:paraId="17D891F1" w14:textId="02CD9137" w:rsidR="004B30CC" w:rsidRDefault="00995A83" w:rsidP="00757EB4">
            <w:pPr>
              <w:rPr>
                <w:rFonts w:ascii="Garamond" w:hAnsi="Garamond"/>
                <w:sz w:val="24"/>
                <w:szCs w:val="24"/>
              </w:rPr>
            </w:pPr>
            <w:r>
              <w:rPr>
                <w:rFonts w:ascii="Garamond" w:hAnsi="Garamond"/>
                <w:sz w:val="24"/>
                <w:szCs w:val="24"/>
              </w:rPr>
              <w:t>Prevention and Methodology Training Program Co-Mentor</w:t>
            </w:r>
          </w:p>
        </w:tc>
        <w:tc>
          <w:tcPr>
            <w:tcW w:w="2970" w:type="dxa"/>
          </w:tcPr>
          <w:p w14:paraId="6A63800C" w14:textId="77777777" w:rsidR="004B30CC" w:rsidRPr="005E67C0" w:rsidRDefault="004B30CC" w:rsidP="005E67C0">
            <w:pPr>
              <w:pStyle w:val="Subtitle"/>
              <w:rPr>
                <w:rFonts w:ascii="Garamond" w:hAnsi="Garamond"/>
                <w:color w:val="auto"/>
                <w:sz w:val="24"/>
                <w:szCs w:val="24"/>
              </w:rPr>
            </w:pPr>
          </w:p>
        </w:tc>
        <w:tc>
          <w:tcPr>
            <w:tcW w:w="3513" w:type="dxa"/>
          </w:tcPr>
          <w:p w14:paraId="063440BA" w14:textId="64DC7204" w:rsidR="004B30CC" w:rsidRDefault="00912A0A" w:rsidP="00757EB4">
            <w:pPr>
              <w:rPr>
                <w:rFonts w:ascii="Garamond" w:hAnsi="Garamond"/>
                <w:sz w:val="24"/>
                <w:szCs w:val="24"/>
              </w:rPr>
            </w:pPr>
            <w:r>
              <w:rPr>
                <w:rFonts w:ascii="Garamond" w:hAnsi="Garamond"/>
                <w:sz w:val="24"/>
                <w:szCs w:val="24"/>
              </w:rPr>
              <w:t xml:space="preserve">Department of Human Development and Family Studies, College of Health and Human Development, </w:t>
            </w:r>
            <w:r w:rsidRPr="00006060">
              <w:rPr>
                <w:rFonts w:ascii="Garamond" w:hAnsi="Garamond"/>
                <w:sz w:val="24"/>
                <w:szCs w:val="24"/>
              </w:rPr>
              <w:t>Penn State University</w:t>
            </w:r>
          </w:p>
        </w:tc>
      </w:tr>
    </w:tbl>
    <w:p w14:paraId="060423E4" w14:textId="77777777" w:rsidR="00995A83" w:rsidRDefault="00995A83" w:rsidP="004D738D">
      <w:pPr>
        <w:spacing w:after="0"/>
        <w:rPr>
          <w:rFonts w:ascii="Garamond" w:hAnsi="Garamond"/>
          <w:b/>
          <w:bCs/>
          <w:sz w:val="24"/>
          <w:szCs w:val="24"/>
        </w:rPr>
      </w:pPr>
    </w:p>
    <w:p w14:paraId="72DB1AA3" w14:textId="3D1266F2" w:rsidR="00C45ADE" w:rsidRDefault="004D738D" w:rsidP="004D738D">
      <w:pPr>
        <w:spacing w:after="0"/>
        <w:rPr>
          <w:rFonts w:ascii="Garamond" w:hAnsi="Garamond"/>
          <w:b/>
          <w:bCs/>
          <w:sz w:val="24"/>
          <w:szCs w:val="24"/>
        </w:rPr>
      </w:pPr>
      <w:r>
        <w:rPr>
          <w:rFonts w:ascii="Garamond" w:hAnsi="Garamond"/>
          <w:b/>
          <w:bCs/>
          <w:sz w:val="24"/>
          <w:szCs w:val="24"/>
        </w:rPr>
        <w:t>1</w:t>
      </w:r>
      <w:r w:rsidR="006762BC">
        <w:rPr>
          <w:rFonts w:ascii="Garamond" w:hAnsi="Garamond"/>
          <w:b/>
          <w:bCs/>
          <w:sz w:val="24"/>
          <w:szCs w:val="24"/>
        </w:rPr>
        <w:t>1</w:t>
      </w:r>
      <w:r>
        <w:rPr>
          <w:rFonts w:ascii="Garamond" w:hAnsi="Garamond"/>
          <w:b/>
          <w:bCs/>
          <w:sz w:val="24"/>
          <w:szCs w:val="24"/>
        </w:rPr>
        <w:t xml:space="preserve">. </w:t>
      </w:r>
      <w:r w:rsidRPr="004D738D">
        <w:rPr>
          <w:rFonts w:ascii="Garamond" w:hAnsi="Garamond"/>
          <w:b/>
          <w:bCs/>
          <w:sz w:val="24"/>
          <w:szCs w:val="24"/>
        </w:rPr>
        <w:t>MEDIA RELEAS</w:t>
      </w:r>
      <w:r w:rsidR="007E36C4">
        <w:rPr>
          <w:rFonts w:ascii="Garamond" w:hAnsi="Garamond"/>
          <w:b/>
          <w:bCs/>
          <w:sz w:val="24"/>
          <w:szCs w:val="24"/>
        </w:rPr>
        <w:t>E</w:t>
      </w:r>
    </w:p>
    <w:p w14:paraId="06767C17" w14:textId="77777777" w:rsidR="00C45ADE" w:rsidRPr="00C45ADE" w:rsidRDefault="00C45ADE" w:rsidP="004D738D">
      <w:pPr>
        <w:spacing w:after="0"/>
        <w:rPr>
          <w:rFonts w:ascii="Garamond" w:hAnsi="Garamond"/>
          <w:b/>
          <w:bCs/>
          <w:sz w:val="24"/>
          <w:szCs w:val="24"/>
        </w:rPr>
      </w:pPr>
    </w:p>
    <w:p w14:paraId="110E8697" w14:textId="7DA6A196" w:rsidR="00E679D9" w:rsidRDefault="00E679D9" w:rsidP="00E679D9">
      <w:pPr>
        <w:pStyle w:val="ListParagraph"/>
        <w:numPr>
          <w:ilvl w:val="0"/>
          <w:numId w:val="5"/>
        </w:numPr>
        <w:spacing w:after="0"/>
        <w:rPr>
          <w:rFonts w:ascii="Garamond" w:hAnsi="Garamond"/>
          <w:b/>
          <w:bCs/>
          <w:sz w:val="24"/>
          <w:szCs w:val="24"/>
        </w:rPr>
      </w:pPr>
      <w:r>
        <w:rPr>
          <w:rFonts w:ascii="Garamond" w:hAnsi="Garamond"/>
          <w:sz w:val="24"/>
          <w:szCs w:val="24"/>
        </w:rPr>
        <w:t xml:space="preserve">Penn State University (2020, October 29). </w:t>
      </w:r>
      <w:r w:rsidRPr="00E679D9">
        <w:rPr>
          <w:rFonts w:ascii="Garamond" w:hAnsi="Garamond"/>
          <w:sz w:val="24"/>
          <w:szCs w:val="24"/>
        </w:rPr>
        <w:t>New study will examine women with opioid-use disorder in criminal justice system</w:t>
      </w:r>
      <w:r>
        <w:rPr>
          <w:rFonts w:ascii="Garamond" w:hAnsi="Garamond"/>
          <w:sz w:val="24"/>
          <w:szCs w:val="24"/>
        </w:rPr>
        <w:t xml:space="preserve">. </w:t>
      </w:r>
      <w:hyperlink r:id="rId9" w:history="1">
        <w:r w:rsidRPr="00934ED2">
          <w:rPr>
            <w:rStyle w:val="Hyperlink"/>
            <w:rFonts w:ascii="Garamond" w:hAnsi="Garamond"/>
            <w:sz w:val="24"/>
            <w:szCs w:val="24"/>
          </w:rPr>
          <w:t>https://news.psu.edu/story/636861/2020/10/27/research/new-study-will-examine-women-opioid-use-disorder-criminal-justice</w:t>
        </w:r>
      </w:hyperlink>
    </w:p>
    <w:p w14:paraId="1FD5327C" w14:textId="2127DB23" w:rsidR="004D738D" w:rsidRPr="00E679D9" w:rsidRDefault="004D738D" w:rsidP="00E679D9">
      <w:pPr>
        <w:pStyle w:val="ListParagraph"/>
        <w:numPr>
          <w:ilvl w:val="0"/>
          <w:numId w:val="5"/>
        </w:numPr>
        <w:spacing w:after="0"/>
        <w:rPr>
          <w:rFonts w:ascii="Garamond" w:hAnsi="Garamond"/>
          <w:b/>
          <w:bCs/>
          <w:sz w:val="24"/>
          <w:szCs w:val="24"/>
        </w:rPr>
      </w:pPr>
      <w:r w:rsidRPr="00E679D9">
        <w:rPr>
          <w:rFonts w:ascii="Garamond" w:hAnsi="Garamond"/>
          <w:sz w:val="24"/>
          <w:szCs w:val="24"/>
        </w:rPr>
        <w:t xml:space="preserve">Johns Hopkins University Bloomberg School of Public Health. (2019, November 14). Study reveals urban hotspots of high-schoolers' opioid abuse: Findings highlight the spread of the opioid crisis to adolescents. </w:t>
      </w:r>
      <w:hyperlink r:id="rId10" w:history="1">
        <w:r w:rsidRPr="00E679D9">
          <w:rPr>
            <w:rStyle w:val="Hyperlink"/>
            <w:rFonts w:ascii="Garamond" w:hAnsi="Garamond"/>
            <w:sz w:val="24"/>
            <w:szCs w:val="24"/>
          </w:rPr>
          <w:t>https://www.jhsph.edu/news/news-releases/2019/study-reveals-urban-hotspots-of-high-schoolers-opioid-use.html?fbclid=IwAR2dPUkMHR4KDsAbOnhJRgkQ191lUlLZg1bl04jSTU8uscmiMkyo373eioY</w:t>
        </w:r>
      </w:hyperlink>
    </w:p>
    <w:p w14:paraId="1EB2C3D6" w14:textId="1E4436B6" w:rsidR="004D738D" w:rsidRPr="004D738D" w:rsidRDefault="004D738D" w:rsidP="004D738D">
      <w:pPr>
        <w:pStyle w:val="ListParagraph"/>
        <w:numPr>
          <w:ilvl w:val="0"/>
          <w:numId w:val="5"/>
        </w:numPr>
        <w:spacing w:after="0"/>
        <w:rPr>
          <w:rFonts w:ascii="Garamond" w:hAnsi="Garamond"/>
          <w:b/>
          <w:bCs/>
          <w:sz w:val="24"/>
          <w:szCs w:val="24"/>
        </w:rPr>
      </w:pPr>
      <w:r w:rsidRPr="004D738D">
        <w:rPr>
          <w:rFonts w:ascii="Garamond" w:hAnsi="Garamond"/>
          <w:sz w:val="24"/>
          <w:szCs w:val="24"/>
        </w:rPr>
        <w:t xml:space="preserve">ScienceDaily. Study reveals urban hotspots of high-schoolers' opioid abuse. (November, 2019). </w:t>
      </w:r>
      <w:hyperlink r:id="rId11" w:history="1">
        <w:r w:rsidRPr="008C2940">
          <w:rPr>
            <w:rStyle w:val="Hyperlink"/>
            <w:rFonts w:ascii="Garamond" w:hAnsi="Garamond"/>
            <w:sz w:val="24"/>
            <w:szCs w:val="24"/>
          </w:rPr>
          <w:t>www.sciencedaily.com/releases/2019/11/191114124050.htm</w:t>
        </w:r>
      </w:hyperlink>
    </w:p>
    <w:p w14:paraId="17145D58" w14:textId="77777777" w:rsidR="009302FB" w:rsidRDefault="009302FB" w:rsidP="00715CEE">
      <w:pPr>
        <w:spacing w:after="0"/>
        <w:rPr>
          <w:rFonts w:ascii="Garamond" w:hAnsi="Garamond"/>
          <w:b/>
          <w:bCs/>
          <w:sz w:val="24"/>
          <w:szCs w:val="24"/>
        </w:rPr>
      </w:pPr>
    </w:p>
    <w:p w14:paraId="5A3DDB16" w14:textId="77777777" w:rsidR="005E67C0" w:rsidRDefault="005E67C0" w:rsidP="00715CEE">
      <w:pPr>
        <w:spacing w:after="0"/>
        <w:rPr>
          <w:rFonts w:ascii="Garamond" w:hAnsi="Garamond"/>
          <w:b/>
          <w:bCs/>
          <w:sz w:val="24"/>
          <w:szCs w:val="24"/>
        </w:rPr>
      </w:pPr>
    </w:p>
    <w:p w14:paraId="04F03988" w14:textId="2B14DBB8" w:rsidR="00715CEE" w:rsidRDefault="007E36C4" w:rsidP="00715CEE">
      <w:pPr>
        <w:spacing w:after="0"/>
        <w:rPr>
          <w:rFonts w:ascii="Garamond" w:hAnsi="Garamond"/>
          <w:b/>
          <w:bCs/>
          <w:sz w:val="24"/>
          <w:szCs w:val="24"/>
        </w:rPr>
      </w:pPr>
      <w:r w:rsidRPr="00715CEE">
        <w:rPr>
          <w:rFonts w:ascii="Garamond" w:hAnsi="Garamond"/>
          <w:b/>
          <w:bCs/>
          <w:sz w:val="24"/>
          <w:szCs w:val="24"/>
        </w:rPr>
        <w:t>1</w:t>
      </w:r>
      <w:r w:rsidR="006762BC">
        <w:rPr>
          <w:rFonts w:ascii="Garamond" w:hAnsi="Garamond"/>
          <w:b/>
          <w:bCs/>
          <w:sz w:val="24"/>
          <w:szCs w:val="24"/>
        </w:rPr>
        <w:t>2</w:t>
      </w:r>
      <w:r w:rsidRPr="00715CEE">
        <w:rPr>
          <w:rFonts w:ascii="Garamond" w:hAnsi="Garamond"/>
          <w:b/>
          <w:bCs/>
          <w:sz w:val="24"/>
          <w:szCs w:val="24"/>
        </w:rPr>
        <w:t xml:space="preserve">. </w:t>
      </w:r>
      <w:r w:rsidR="00715CEE" w:rsidRPr="00715CEE">
        <w:rPr>
          <w:rFonts w:ascii="Garamond" w:hAnsi="Garamond"/>
          <w:b/>
          <w:bCs/>
          <w:sz w:val="24"/>
          <w:szCs w:val="24"/>
        </w:rPr>
        <w:t>PUBLICATION</w:t>
      </w:r>
      <w:r w:rsidR="000D57B5">
        <w:rPr>
          <w:rFonts w:ascii="Garamond" w:hAnsi="Garamond"/>
          <w:b/>
          <w:bCs/>
          <w:sz w:val="24"/>
          <w:szCs w:val="24"/>
        </w:rPr>
        <w:t>S</w:t>
      </w:r>
    </w:p>
    <w:p w14:paraId="701DFA74" w14:textId="77777777" w:rsidR="00715CEE" w:rsidRPr="00715CEE" w:rsidRDefault="00715CEE" w:rsidP="00715CEE">
      <w:pPr>
        <w:spacing w:after="0"/>
        <w:rPr>
          <w:rFonts w:ascii="Garamond" w:hAnsi="Garamond"/>
          <w:b/>
          <w:bCs/>
          <w:sz w:val="24"/>
          <w:szCs w:val="24"/>
        </w:rPr>
      </w:pPr>
    </w:p>
    <w:p w14:paraId="0EDBC0D2" w14:textId="3447BC89" w:rsidR="00715CEE" w:rsidRDefault="00715CEE" w:rsidP="00715CEE">
      <w:pPr>
        <w:spacing w:after="0"/>
        <w:rPr>
          <w:rFonts w:ascii="Garamond" w:hAnsi="Garamond"/>
          <w:b/>
          <w:bCs/>
          <w:sz w:val="24"/>
          <w:szCs w:val="24"/>
        </w:rPr>
      </w:pPr>
      <w:r w:rsidRPr="00715CEE">
        <w:rPr>
          <w:rFonts w:ascii="Garamond" w:hAnsi="Garamond"/>
          <w:b/>
          <w:bCs/>
          <w:sz w:val="24"/>
          <w:szCs w:val="24"/>
        </w:rPr>
        <w:t>a. Journal Articles (peer-reviewed)</w:t>
      </w:r>
    </w:p>
    <w:p w14:paraId="3F18ACEF" w14:textId="7C388FB2" w:rsidR="00715CEE" w:rsidRPr="00942F7B" w:rsidRDefault="00662F57" w:rsidP="005267A8">
      <w:pPr>
        <w:tabs>
          <w:tab w:val="left" w:pos="770"/>
        </w:tabs>
        <w:spacing w:after="0"/>
        <w:rPr>
          <w:rFonts w:ascii="Garamond" w:hAnsi="Garamond"/>
          <w:bCs/>
          <w:i/>
          <w:sz w:val="20"/>
          <w:szCs w:val="20"/>
        </w:rPr>
      </w:pPr>
      <w:r w:rsidRPr="00662F57">
        <w:rPr>
          <w:rFonts w:ascii="Garamond" w:hAnsi="Garamond"/>
          <w:i/>
          <w:sz w:val="20"/>
          <w:szCs w:val="20"/>
        </w:rPr>
        <w:t>‡ Co-</w:t>
      </w:r>
      <w:r w:rsidR="00BE793E">
        <w:rPr>
          <w:rFonts w:ascii="Garamond" w:hAnsi="Garamond"/>
          <w:i/>
          <w:sz w:val="20"/>
          <w:szCs w:val="20"/>
        </w:rPr>
        <w:t>First A</w:t>
      </w:r>
      <w:r w:rsidRPr="00662F57">
        <w:rPr>
          <w:rFonts w:ascii="Garamond" w:hAnsi="Garamond"/>
          <w:i/>
          <w:sz w:val="20"/>
          <w:szCs w:val="20"/>
        </w:rPr>
        <w:t>uthorship,</w:t>
      </w:r>
      <w:r>
        <w:rPr>
          <w:rFonts w:ascii="Garamond" w:hAnsi="Garamond"/>
          <w:sz w:val="24"/>
          <w:szCs w:val="24"/>
        </w:rPr>
        <w:t xml:space="preserve"> </w:t>
      </w:r>
      <w:r w:rsidR="005267A8" w:rsidRPr="00942F7B">
        <w:rPr>
          <w:rFonts w:ascii="Garamond" w:hAnsi="Garamond"/>
          <w:bCs/>
          <w:i/>
          <w:sz w:val="20"/>
          <w:szCs w:val="20"/>
        </w:rPr>
        <w:t>*Graduate student mentee</w:t>
      </w:r>
      <w:r>
        <w:rPr>
          <w:rFonts w:ascii="Garamond" w:hAnsi="Garamond"/>
          <w:bCs/>
          <w:i/>
          <w:sz w:val="20"/>
          <w:szCs w:val="20"/>
        </w:rPr>
        <w:t xml:space="preserve"> </w:t>
      </w:r>
    </w:p>
    <w:p w14:paraId="76236C62" w14:textId="1716CEA7" w:rsidR="002340DF" w:rsidRPr="00CB441F" w:rsidRDefault="002340DF" w:rsidP="002340DF">
      <w:pPr>
        <w:pStyle w:val="ListParagraph"/>
        <w:numPr>
          <w:ilvl w:val="0"/>
          <w:numId w:val="7"/>
        </w:numPr>
        <w:spacing w:after="120"/>
        <w:contextualSpacing w:val="0"/>
        <w:rPr>
          <w:rFonts w:ascii="Garamond" w:hAnsi="Garamond"/>
          <w:i/>
          <w:sz w:val="24"/>
          <w:szCs w:val="24"/>
        </w:rPr>
      </w:pPr>
      <w:bookmarkStart w:id="1" w:name="_Hlk77171154"/>
      <w:bookmarkStart w:id="2" w:name="_Hlk56402276"/>
      <w:r w:rsidRPr="00E62E9F">
        <w:rPr>
          <w:rFonts w:ascii="Garamond" w:hAnsi="Garamond"/>
          <w:b/>
          <w:sz w:val="24"/>
          <w:szCs w:val="24"/>
        </w:rPr>
        <w:t>Jones A.A.,</w:t>
      </w:r>
      <w:r w:rsidRPr="00E62E9F">
        <w:rPr>
          <w:rFonts w:ascii="Garamond" w:hAnsi="Garamond"/>
          <w:sz w:val="24"/>
          <w:szCs w:val="24"/>
        </w:rPr>
        <w:t xml:space="preserve"> Schneider K.E., </w:t>
      </w:r>
      <w:r w:rsidR="00C825E7">
        <w:rPr>
          <w:rFonts w:ascii="Garamond" w:hAnsi="Garamond"/>
          <w:sz w:val="24"/>
          <w:szCs w:val="24"/>
        </w:rPr>
        <w:t>*</w:t>
      </w:r>
      <w:proofErr w:type="spellStart"/>
      <w:r w:rsidRPr="00E62E9F">
        <w:rPr>
          <w:rFonts w:ascii="Garamond" w:hAnsi="Garamond"/>
          <w:sz w:val="24"/>
          <w:szCs w:val="24"/>
        </w:rPr>
        <w:t>Mahlobo</w:t>
      </w:r>
      <w:proofErr w:type="spellEnd"/>
      <w:r w:rsidRPr="00E62E9F">
        <w:rPr>
          <w:rFonts w:ascii="Garamond" w:hAnsi="Garamond"/>
          <w:sz w:val="24"/>
          <w:szCs w:val="24"/>
        </w:rPr>
        <w:t xml:space="preserve"> C, Maggs J.L., Dayton L, Tobin, K.E, Latkin, C.A.</w:t>
      </w:r>
      <w:r>
        <w:rPr>
          <w:rFonts w:ascii="Garamond" w:hAnsi="Garamond"/>
          <w:sz w:val="24"/>
          <w:szCs w:val="24"/>
        </w:rPr>
        <w:t xml:space="preserve"> (2022). </w:t>
      </w:r>
      <w:bookmarkStart w:id="3" w:name="_Hlk80694743"/>
      <w:r w:rsidRPr="00E62E9F">
        <w:rPr>
          <w:rFonts w:ascii="Garamond" w:hAnsi="Garamond"/>
          <w:sz w:val="24"/>
          <w:szCs w:val="24"/>
        </w:rPr>
        <w:t xml:space="preserve">Fentanyl overdose concerns among people who inject drugs: </w:t>
      </w:r>
      <w:r>
        <w:rPr>
          <w:rFonts w:ascii="Garamond" w:hAnsi="Garamond"/>
          <w:sz w:val="24"/>
          <w:szCs w:val="24"/>
        </w:rPr>
        <w:t>T</w:t>
      </w:r>
      <w:r w:rsidRPr="00E62E9F">
        <w:rPr>
          <w:rFonts w:ascii="Garamond" w:hAnsi="Garamond"/>
          <w:sz w:val="24"/>
          <w:szCs w:val="24"/>
        </w:rPr>
        <w:t xml:space="preserve">he role of </w:t>
      </w:r>
      <w:r>
        <w:rPr>
          <w:rFonts w:ascii="Garamond" w:hAnsi="Garamond"/>
          <w:sz w:val="24"/>
          <w:szCs w:val="24"/>
        </w:rPr>
        <w:t>sex/gender, racial minority status, and overdose prevention efforts</w:t>
      </w:r>
      <w:bookmarkEnd w:id="3"/>
      <w:r w:rsidRPr="00CB441F">
        <w:rPr>
          <w:rFonts w:ascii="Garamond" w:hAnsi="Garamond"/>
          <w:i/>
          <w:sz w:val="24"/>
          <w:szCs w:val="24"/>
        </w:rPr>
        <w:t>.</w:t>
      </w:r>
      <w:bookmarkEnd w:id="1"/>
      <w:r w:rsidRPr="00CB441F">
        <w:rPr>
          <w:rFonts w:ascii="Garamond" w:hAnsi="Garamond"/>
          <w:i/>
          <w:sz w:val="24"/>
          <w:szCs w:val="24"/>
        </w:rPr>
        <w:t xml:space="preserve"> Psychology of Addictive Behaviors</w:t>
      </w:r>
      <w:r>
        <w:rPr>
          <w:rFonts w:ascii="Garamond" w:hAnsi="Garamond"/>
          <w:i/>
          <w:sz w:val="24"/>
          <w:szCs w:val="24"/>
        </w:rPr>
        <w:t xml:space="preserve"> </w:t>
      </w:r>
      <w:r w:rsidR="008F2E4C" w:rsidRPr="008F2E4C">
        <w:rPr>
          <w:rFonts w:ascii="Garamond" w:hAnsi="Garamond"/>
          <w:sz w:val="24"/>
          <w:szCs w:val="24"/>
        </w:rPr>
        <w:t>Advance online publication. </w:t>
      </w:r>
      <w:hyperlink r:id="rId12" w:tgtFrame="_blank" w:history="1">
        <w:r w:rsidR="008F2E4C" w:rsidRPr="008F2E4C">
          <w:rPr>
            <w:rStyle w:val="Hyperlink"/>
            <w:rFonts w:ascii="Garamond" w:hAnsi="Garamond"/>
            <w:sz w:val="24"/>
            <w:szCs w:val="24"/>
          </w:rPr>
          <w:t>https://doi.org/10.1037/adb0000834</w:t>
        </w:r>
      </w:hyperlink>
    </w:p>
    <w:p w14:paraId="5BC823C9" w14:textId="32B2A117" w:rsidR="00E56688" w:rsidRPr="00E56688" w:rsidRDefault="00A9531E" w:rsidP="00E56688">
      <w:pPr>
        <w:pStyle w:val="ListParagraph"/>
        <w:numPr>
          <w:ilvl w:val="0"/>
          <w:numId w:val="7"/>
        </w:numPr>
        <w:spacing w:after="120"/>
        <w:contextualSpacing w:val="0"/>
        <w:rPr>
          <w:rFonts w:ascii="Garamond" w:hAnsi="Garamond"/>
          <w:sz w:val="24"/>
          <w:szCs w:val="24"/>
        </w:rPr>
      </w:pPr>
      <w:r>
        <w:rPr>
          <w:rFonts w:ascii="Garamond" w:hAnsi="Garamond"/>
          <w:sz w:val="24"/>
          <w:szCs w:val="24"/>
        </w:rPr>
        <w:t>*</w:t>
      </w:r>
      <w:r w:rsidR="00D56957" w:rsidRPr="001C475F">
        <w:rPr>
          <w:rFonts w:ascii="Garamond" w:hAnsi="Garamond"/>
          <w:sz w:val="24"/>
          <w:szCs w:val="24"/>
        </w:rPr>
        <w:t xml:space="preserve">Hard, G. A., </w:t>
      </w:r>
      <w:r w:rsidR="00D56957" w:rsidRPr="00C013AA">
        <w:rPr>
          <w:rFonts w:ascii="Garamond" w:hAnsi="Garamond"/>
          <w:b/>
          <w:bCs/>
          <w:sz w:val="24"/>
          <w:szCs w:val="24"/>
        </w:rPr>
        <w:t>Jones, A. A.,</w:t>
      </w:r>
      <w:r w:rsidR="00D56957" w:rsidRPr="001C475F">
        <w:rPr>
          <w:rFonts w:ascii="Garamond" w:hAnsi="Garamond"/>
          <w:sz w:val="24"/>
          <w:szCs w:val="24"/>
        </w:rPr>
        <w:t xml:space="preserve"> </w:t>
      </w:r>
      <w:r>
        <w:rPr>
          <w:rFonts w:ascii="Garamond" w:hAnsi="Garamond"/>
          <w:sz w:val="24"/>
          <w:szCs w:val="24"/>
        </w:rPr>
        <w:t>*</w:t>
      </w:r>
      <w:r w:rsidR="00D56957" w:rsidRPr="001C475F">
        <w:rPr>
          <w:rFonts w:ascii="Garamond" w:hAnsi="Garamond"/>
          <w:sz w:val="24"/>
          <w:szCs w:val="24"/>
        </w:rPr>
        <w:t xml:space="preserve">Das, A., &amp; Johnson, J. K. </w:t>
      </w:r>
      <w:r>
        <w:rPr>
          <w:rFonts w:ascii="Garamond" w:hAnsi="Garamond"/>
          <w:sz w:val="24"/>
          <w:szCs w:val="24"/>
        </w:rPr>
        <w:t>(202</w:t>
      </w:r>
      <w:r w:rsidR="008F3A6A">
        <w:rPr>
          <w:rFonts w:ascii="Garamond" w:hAnsi="Garamond"/>
          <w:sz w:val="24"/>
          <w:szCs w:val="24"/>
        </w:rPr>
        <w:t>2</w:t>
      </w:r>
      <w:r>
        <w:rPr>
          <w:rFonts w:ascii="Garamond" w:hAnsi="Garamond"/>
          <w:sz w:val="24"/>
          <w:szCs w:val="24"/>
        </w:rPr>
        <w:t xml:space="preserve">). </w:t>
      </w:r>
      <w:r w:rsidR="00D56957" w:rsidRPr="001C475F">
        <w:rPr>
          <w:rFonts w:ascii="Garamond" w:hAnsi="Garamond"/>
          <w:sz w:val="24"/>
          <w:szCs w:val="24"/>
        </w:rPr>
        <w:t xml:space="preserve">Medical marijuana laws (MMLs) and adolescent alcohol use initiation. </w:t>
      </w:r>
      <w:r w:rsidR="00D56957" w:rsidRPr="001C475F">
        <w:rPr>
          <w:rFonts w:ascii="Garamond" w:hAnsi="Garamond"/>
          <w:i/>
          <w:iCs/>
          <w:sz w:val="24"/>
          <w:szCs w:val="24"/>
        </w:rPr>
        <w:t>Cannabis</w:t>
      </w:r>
      <w:bookmarkEnd w:id="2"/>
      <w:r w:rsidR="001472B7">
        <w:rPr>
          <w:rFonts w:ascii="Garamond" w:hAnsi="Garamond"/>
          <w:i/>
          <w:iCs/>
          <w:sz w:val="24"/>
          <w:szCs w:val="24"/>
        </w:rPr>
        <w:t xml:space="preserve">, </w:t>
      </w:r>
      <w:r w:rsidR="001472B7" w:rsidRPr="001472B7">
        <w:rPr>
          <w:rFonts w:ascii="Garamond" w:hAnsi="Garamond"/>
          <w:i/>
          <w:iCs/>
          <w:sz w:val="24"/>
          <w:szCs w:val="24"/>
        </w:rPr>
        <w:t>5</w:t>
      </w:r>
      <w:r w:rsidR="001472B7" w:rsidRPr="001472B7">
        <w:rPr>
          <w:rFonts w:ascii="Garamond" w:hAnsi="Garamond"/>
          <w:iCs/>
          <w:sz w:val="24"/>
          <w:szCs w:val="24"/>
        </w:rPr>
        <w:t>(2)</w:t>
      </w:r>
      <w:r w:rsidR="001472B7">
        <w:rPr>
          <w:rFonts w:ascii="Garamond" w:hAnsi="Garamond"/>
          <w:iCs/>
          <w:sz w:val="24"/>
          <w:szCs w:val="24"/>
        </w:rPr>
        <w:t>,</w:t>
      </w:r>
      <w:r w:rsidR="00E56688" w:rsidRPr="00E56688">
        <w:t xml:space="preserve"> </w:t>
      </w:r>
      <w:hyperlink r:id="rId13" w:history="1">
        <w:r w:rsidR="00E56688" w:rsidRPr="002415CE">
          <w:rPr>
            <w:rStyle w:val="Hyperlink"/>
            <w:rFonts w:ascii="Garamond" w:hAnsi="Garamond"/>
            <w:iCs/>
            <w:sz w:val="24"/>
            <w:szCs w:val="24"/>
          </w:rPr>
          <w:t>https://doi.org/10.26828/cannabis/2022.02.001</w:t>
        </w:r>
      </w:hyperlink>
    </w:p>
    <w:p w14:paraId="5551C60E" w14:textId="533CBA69" w:rsidR="00C57725" w:rsidRPr="00E56688" w:rsidRDefault="00FB384A" w:rsidP="00E56688">
      <w:pPr>
        <w:pStyle w:val="ListParagraph"/>
        <w:numPr>
          <w:ilvl w:val="0"/>
          <w:numId w:val="7"/>
        </w:numPr>
        <w:spacing w:after="120"/>
        <w:contextualSpacing w:val="0"/>
        <w:rPr>
          <w:rFonts w:ascii="Garamond" w:hAnsi="Garamond"/>
          <w:sz w:val="24"/>
          <w:szCs w:val="24"/>
        </w:rPr>
      </w:pPr>
      <w:r w:rsidRPr="00E56688">
        <w:rPr>
          <w:rFonts w:ascii="Garamond" w:hAnsi="Garamond"/>
          <w:sz w:val="24"/>
          <w:szCs w:val="24"/>
        </w:rPr>
        <w:t xml:space="preserve">Davey-Rothwell, M., </w:t>
      </w:r>
      <w:proofErr w:type="spellStart"/>
      <w:r w:rsidRPr="00E56688">
        <w:rPr>
          <w:rFonts w:ascii="Garamond" w:hAnsi="Garamond"/>
          <w:sz w:val="24"/>
          <w:szCs w:val="24"/>
        </w:rPr>
        <w:t>Owczarzak</w:t>
      </w:r>
      <w:proofErr w:type="spellEnd"/>
      <w:r w:rsidRPr="00E56688">
        <w:rPr>
          <w:rFonts w:ascii="Garamond" w:hAnsi="Garamond"/>
          <w:sz w:val="24"/>
          <w:szCs w:val="24"/>
        </w:rPr>
        <w:t xml:space="preserve">, J., Collins, K., </w:t>
      </w:r>
      <w:proofErr w:type="spellStart"/>
      <w:r w:rsidRPr="00E56688">
        <w:rPr>
          <w:rFonts w:ascii="Garamond" w:hAnsi="Garamond"/>
          <w:sz w:val="24"/>
          <w:szCs w:val="24"/>
        </w:rPr>
        <w:t>Dolcini</w:t>
      </w:r>
      <w:proofErr w:type="spellEnd"/>
      <w:r w:rsidRPr="00E56688">
        <w:rPr>
          <w:rFonts w:ascii="Garamond" w:hAnsi="Garamond"/>
          <w:sz w:val="24"/>
          <w:szCs w:val="24"/>
        </w:rPr>
        <w:t xml:space="preserve">, M.M., Tobin, K., Mitchell, F., </w:t>
      </w:r>
      <w:r w:rsidRPr="00E56688">
        <w:rPr>
          <w:rFonts w:ascii="Garamond" w:hAnsi="Garamond"/>
          <w:b/>
          <w:sz w:val="24"/>
          <w:szCs w:val="24"/>
        </w:rPr>
        <w:t>Jones, A.A.</w:t>
      </w:r>
      <w:r w:rsidRPr="00E56688">
        <w:rPr>
          <w:rFonts w:ascii="Garamond" w:hAnsi="Garamond"/>
          <w:sz w:val="24"/>
          <w:szCs w:val="24"/>
        </w:rPr>
        <w:t xml:space="preserve">, &amp; Latkin, C. (2021). </w:t>
      </w:r>
      <w:r w:rsidR="00B130AD" w:rsidRPr="00E56688">
        <w:rPr>
          <w:rFonts w:ascii="Garamond" w:hAnsi="Garamond"/>
          <w:sz w:val="24"/>
          <w:szCs w:val="24"/>
        </w:rPr>
        <w:t xml:space="preserve">Lessons learned from implementing the shield </w:t>
      </w:r>
      <w:r w:rsidR="00B130AD" w:rsidRPr="00E56688">
        <w:rPr>
          <w:rFonts w:ascii="Garamond" w:hAnsi="Garamond"/>
          <w:sz w:val="24"/>
          <w:szCs w:val="24"/>
        </w:rPr>
        <w:lastRenderedPageBreak/>
        <w:t>intervention: A peer education intervention for people who use drugs</w:t>
      </w:r>
      <w:r w:rsidRPr="00E56688">
        <w:rPr>
          <w:rFonts w:ascii="Garamond" w:hAnsi="Garamond"/>
          <w:sz w:val="24"/>
          <w:szCs w:val="24"/>
        </w:rPr>
        <w:t>. </w:t>
      </w:r>
      <w:r w:rsidRPr="00E56688">
        <w:rPr>
          <w:rFonts w:ascii="Garamond" w:hAnsi="Garamond"/>
          <w:i/>
          <w:iCs/>
          <w:sz w:val="24"/>
          <w:szCs w:val="24"/>
        </w:rPr>
        <w:t>AIDS and Behavior</w:t>
      </w:r>
      <w:r w:rsidRPr="00E56688">
        <w:rPr>
          <w:rFonts w:ascii="Garamond" w:hAnsi="Garamond"/>
          <w:sz w:val="24"/>
          <w:szCs w:val="24"/>
        </w:rPr>
        <w:t xml:space="preserve">, 1-10. </w:t>
      </w:r>
      <w:hyperlink r:id="rId14" w:history="1">
        <w:r w:rsidR="00C57725" w:rsidRPr="00E56688">
          <w:rPr>
            <w:rStyle w:val="Hyperlink"/>
            <w:rFonts w:ascii="Garamond" w:hAnsi="Garamond"/>
            <w:sz w:val="24"/>
            <w:szCs w:val="24"/>
          </w:rPr>
          <w:t>https://doi.org/10.1007/s10461-021-03275-z</w:t>
        </w:r>
      </w:hyperlink>
    </w:p>
    <w:p w14:paraId="75A31AFD" w14:textId="009B9180" w:rsidR="00DF2369" w:rsidRDefault="005267A8" w:rsidP="00DF2369">
      <w:pPr>
        <w:pStyle w:val="ListParagraph"/>
        <w:numPr>
          <w:ilvl w:val="0"/>
          <w:numId w:val="7"/>
        </w:numPr>
        <w:spacing w:after="120"/>
        <w:contextualSpacing w:val="0"/>
        <w:rPr>
          <w:rFonts w:ascii="Garamond" w:hAnsi="Garamond"/>
          <w:sz w:val="24"/>
          <w:szCs w:val="24"/>
        </w:rPr>
      </w:pPr>
      <w:r w:rsidRPr="00C57725">
        <w:rPr>
          <w:rFonts w:ascii="Garamond" w:hAnsi="Garamond"/>
          <w:sz w:val="24"/>
          <w:szCs w:val="24"/>
        </w:rPr>
        <w:t>*</w:t>
      </w:r>
      <w:r w:rsidR="00FD0125" w:rsidRPr="00FD0125">
        <w:t xml:space="preserve"> </w:t>
      </w:r>
      <w:r w:rsidR="00FD0125" w:rsidRPr="00C57725">
        <w:rPr>
          <w:rFonts w:ascii="Garamond" w:hAnsi="Garamond"/>
          <w:sz w:val="24"/>
          <w:szCs w:val="24"/>
        </w:rPr>
        <w:t xml:space="preserve">Das, A., Johnson, J., </w:t>
      </w:r>
      <w:r w:rsidR="00B234AF">
        <w:rPr>
          <w:rFonts w:ascii="Garamond" w:hAnsi="Garamond"/>
          <w:sz w:val="24"/>
          <w:szCs w:val="24"/>
        </w:rPr>
        <w:t>*</w:t>
      </w:r>
      <w:r w:rsidR="00FD0125" w:rsidRPr="00C57725">
        <w:rPr>
          <w:rFonts w:ascii="Garamond" w:hAnsi="Garamond"/>
          <w:sz w:val="24"/>
          <w:szCs w:val="24"/>
        </w:rPr>
        <w:t xml:space="preserve">Hard, G., &amp; </w:t>
      </w:r>
      <w:r w:rsidR="00FD0125" w:rsidRPr="00C57725">
        <w:rPr>
          <w:rFonts w:ascii="Garamond" w:hAnsi="Garamond"/>
          <w:b/>
          <w:sz w:val="24"/>
          <w:szCs w:val="24"/>
        </w:rPr>
        <w:t>Jones, A.A.</w:t>
      </w:r>
      <w:r w:rsidR="00FD0125" w:rsidRPr="00C57725">
        <w:rPr>
          <w:rFonts w:ascii="Garamond" w:hAnsi="Garamond"/>
          <w:sz w:val="24"/>
          <w:szCs w:val="24"/>
        </w:rPr>
        <w:t xml:space="preserve"> (2021). State </w:t>
      </w:r>
      <w:r w:rsidR="006E484B" w:rsidRPr="00C57725">
        <w:rPr>
          <w:rFonts w:ascii="Garamond" w:hAnsi="Garamond"/>
          <w:sz w:val="24"/>
          <w:szCs w:val="24"/>
        </w:rPr>
        <w:t>medical marijuana laws and initiation of cigarettes among adolescents in th</w:t>
      </w:r>
      <w:r w:rsidR="00FD0125" w:rsidRPr="00C57725">
        <w:rPr>
          <w:rFonts w:ascii="Garamond" w:hAnsi="Garamond"/>
          <w:sz w:val="24"/>
          <w:szCs w:val="24"/>
        </w:rPr>
        <w:t xml:space="preserve">e US, 1991-2015. </w:t>
      </w:r>
      <w:r w:rsidR="00FD0125" w:rsidRPr="00C57725">
        <w:rPr>
          <w:rFonts w:ascii="Garamond" w:hAnsi="Garamond"/>
          <w:i/>
          <w:sz w:val="24"/>
          <w:szCs w:val="24"/>
        </w:rPr>
        <w:t>Cannabis, 4</w:t>
      </w:r>
      <w:r w:rsidR="00FD0125" w:rsidRPr="00C57725">
        <w:rPr>
          <w:rFonts w:ascii="Garamond" w:hAnsi="Garamond"/>
          <w:sz w:val="24"/>
          <w:szCs w:val="24"/>
        </w:rPr>
        <w:t>(1), 60-68.</w:t>
      </w:r>
      <w:r w:rsidR="00DF2369">
        <w:rPr>
          <w:rFonts w:ascii="Garamond" w:hAnsi="Garamond"/>
          <w:sz w:val="24"/>
          <w:szCs w:val="24"/>
        </w:rPr>
        <w:t xml:space="preserve"> </w:t>
      </w:r>
      <w:hyperlink r:id="rId15" w:history="1">
        <w:r w:rsidR="00DF2369" w:rsidRPr="00E01536">
          <w:rPr>
            <w:rStyle w:val="Hyperlink"/>
            <w:rFonts w:ascii="Garamond" w:hAnsi="Garamond"/>
            <w:sz w:val="24"/>
            <w:szCs w:val="24"/>
          </w:rPr>
          <w:t>https://doi.org/10.26828/cannabis/2021.01.004</w:t>
        </w:r>
      </w:hyperlink>
    </w:p>
    <w:p w14:paraId="2D113EA5" w14:textId="7916AACB" w:rsidR="00BB1EED" w:rsidRPr="00DF2369" w:rsidRDefault="00BB1EED" w:rsidP="00DF2369">
      <w:pPr>
        <w:pStyle w:val="ListParagraph"/>
        <w:numPr>
          <w:ilvl w:val="0"/>
          <w:numId w:val="7"/>
        </w:numPr>
        <w:spacing w:after="120"/>
        <w:contextualSpacing w:val="0"/>
        <w:rPr>
          <w:rFonts w:ascii="Garamond" w:hAnsi="Garamond"/>
          <w:sz w:val="24"/>
          <w:szCs w:val="24"/>
        </w:rPr>
      </w:pPr>
      <w:r w:rsidRPr="00DF2369">
        <w:rPr>
          <w:rFonts w:ascii="Garamond" w:hAnsi="Garamond"/>
          <w:b/>
          <w:bCs/>
          <w:sz w:val="24"/>
          <w:szCs w:val="24"/>
        </w:rPr>
        <w:t>Jones, A.A.,</w:t>
      </w:r>
      <w:r w:rsidRPr="00DF2369">
        <w:rPr>
          <w:rFonts w:ascii="Garamond" w:hAnsi="Garamond"/>
          <w:sz w:val="24"/>
          <w:szCs w:val="24"/>
        </w:rPr>
        <w:t xml:space="preserve"> Park, J.N., Allen S.A., Schneider, K.E, Weir, B.W., Hunt, D, Sherman, S. G. (2021). Racial differences in overdose training, naloxone possession, and naloxone administration among clients and non-clients of a syringe services program. </w:t>
      </w:r>
      <w:r w:rsidRPr="00DF2369">
        <w:rPr>
          <w:rFonts w:ascii="Garamond" w:hAnsi="Garamond"/>
          <w:i/>
          <w:iCs/>
          <w:sz w:val="24"/>
          <w:szCs w:val="24"/>
        </w:rPr>
        <w:t>Journal of Substance Abuse Treatment</w:t>
      </w:r>
      <w:r w:rsidR="003D0E28" w:rsidRPr="00DF2369">
        <w:rPr>
          <w:rFonts w:ascii="Garamond" w:hAnsi="Garamond"/>
          <w:i/>
          <w:iCs/>
          <w:sz w:val="24"/>
          <w:szCs w:val="24"/>
        </w:rPr>
        <w:t xml:space="preserve"> 129, 108412. </w:t>
      </w:r>
      <w:hyperlink r:id="rId16" w:tgtFrame="_blank" w:tooltip="Persistent link using digital object identifier" w:history="1">
        <w:r w:rsidR="003D0E28" w:rsidRPr="00DF2369">
          <w:rPr>
            <w:rStyle w:val="Hyperlink"/>
            <w:rFonts w:ascii="Garamond" w:hAnsi="Garamond"/>
            <w:iCs/>
            <w:sz w:val="24"/>
            <w:szCs w:val="24"/>
          </w:rPr>
          <w:t>https://doi.org/10.1016/j.jsat.2021.108412</w:t>
        </w:r>
      </w:hyperlink>
    </w:p>
    <w:p w14:paraId="5F6C3A5E" w14:textId="1FCE4F6D" w:rsidR="005A6319" w:rsidRPr="005A6319" w:rsidRDefault="00280DEE" w:rsidP="005A6319">
      <w:pPr>
        <w:pStyle w:val="ListParagraph"/>
        <w:numPr>
          <w:ilvl w:val="0"/>
          <w:numId w:val="7"/>
        </w:numPr>
        <w:spacing w:after="120"/>
        <w:contextualSpacing w:val="0"/>
        <w:rPr>
          <w:rFonts w:ascii="Garamond" w:hAnsi="Garamond"/>
          <w:sz w:val="24"/>
          <w:szCs w:val="24"/>
        </w:rPr>
      </w:pPr>
      <w:r w:rsidRPr="00280DEE">
        <w:rPr>
          <w:rFonts w:ascii="Garamond" w:hAnsi="Garamond"/>
          <w:sz w:val="24"/>
          <w:szCs w:val="24"/>
        </w:rPr>
        <w:t>Johnson J</w:t>
      </w:r>
      <w:r w:rsidR="006400AB">
        <w:rPr>
          <w:rFonts w:ascii="Garamond" w:hAnsi="Garamond"/>
          <w:sz w:val="24"/>
          <w:szCs w:val="24"/>
        </w:rPr>
        <w:t>.</w:t>
      </w:r>
      <w:r w:rsidRPr="00280DEE">
        <w:rPr>
          <w:rFonts w:ascii="Garamond" w:hAnsi="Garamond"/>
          <w:sz w:val="24"/>
          <w:szCs w:val="24"/>
        </w:rPr>
        <w:t>K., Johnson R</w:t>
      </w:r>
      <w:r w:rsidR="006400AB">
        <w:rPr>
          <w:rFonts w:ascii="Garamond" w:hAnsi="Garamond"/>
          <w:sz w:val="24"/>
          <w:szCs w:val="24"/>
        </w:rPr>
        <w:t>.</w:t>
      </w:r>
      <w:r w:rsidRPr="00280DEE">
        <w:rPr>
          <w:rFonts w:ascii="Garamond" w:hAnsi="Garamond"/>
          <w:sz w:val="24"/>
          <w:szCs w:val="24"/>
        </w:rPr>
        <w:t xml:space="preserve">M., Hodgkin D., </w:t>
      </w:r>
      <w:r w:rsidRPr="00280DEE">
        <w:rPr>
          <w:rFonts w:ascii="Garamond" w:hAnsi="Garamond"/>
          <w:b/>
          <w:bCs/>
          <w:sz w:val="24"/>
          <w:szCs w:val="24"/>
        </w:rPr>
        <w:t>Jones A</w:t>
      </w:r>
      <w:r w:rsidR="006400AB">
        <w:rPr>
          <w:rFonts w:ascii="Garamond" w:hAnsi="Garamond"/>
          <w:b/>
          <w:bCs/>
          <w:sz w:val="24"/>
          <w:szCs w:val="24"/>
        </w:rPr>
        <w:t>.</w:t>
      </w:r>
      <w:r w:rsidRPr="00280DEE">
        <w:rPr>
          <w:rFonts w:ascii="Garamond" w:hAnsi="Garamond"/>
          <w:b/>
          <w:bCs/>
          <w:sz w:val="24"/>
          <w:szCs w:val="24"/>
        </w:rPr>
        <w:t>A.,</w:t>
      </w:r>
      <w:r w:rsidRPr="00280DEE">
        <w:rPr>
          <w:rFonts w:ascii="Garamond" w:hAnsi="Garamond"/>
          <w:sz w:val="24"/>
          <w:szCs w:val="24"/>
        </w:rPr>
        <w:t xml:space="preserve"> </w:t>
      </w:r>
      <w:proofErr w:type="spellStart"/>
      <w:r w:rsidRPr="00280DEE">
        <w:rPr>
          <w:rFonts w:ascii="Garamond" w:hAnsi="Garamond"/>
          <w:sz w:val="24"/>
          <w:szCs w:val="24"/>
        </w:rPr>
        <w:t>Kritikos</w:t>
      </w:r>
      <w:proofErr w:type="spellEnd"/>
      <w:r w:rsidRPr="00280DEE">
        <w:rPr>
          <w:rFonts w:ascii="Garamond" w:hAnsi="Garamond"/>
          <w:sz w:val="24"/>
          <w:szCs w:val="24"/>
        </w:rPr>
        <w:t xml:space="preserve"> A, </w:t>
      </w:r>
      <w:proofErr w:type="spellStart"/>
      <w:r w:rsidRPr="00280DEE">
        <w:rPr>
          <w:rFonts w:ascii="Garamond" w:hAnsi="Garamond"/>
          <w:sz w:val="24"/>
          <w:szCs w:val="24"/>
        </w:rPr>
        <w:t>Doonan</w:t>
      </w:r>
      <w:proofErr w:type="spellEnd"/>
      <w:r w:rsidRPr="00280DEE">
        <w:rPr>
          <w:rFonts w:ascii="Garamond" w:hAnsi="Garamond"/>
          <w:sz w:val="24"/>
          <w:szCs w:val="24"/>
        </w:rPr>
        <w:t xml:space="preserve"> S</w:t>
      </w:r>
      <w:r w:rsidR="006400AB">
        <w:rPr>
          <w:rFonts w:ascii="Garamond" w:hAnsi="Garamond"/>
          <w:sz w:val="24"/>
          <w:szCs w:val="24"/>
        </w:rPr>
        <w:t>.</w:t>
      </w:r>
      <w:r w:rsidRPr="00280DEE">
        <w:rPr>
          <w:rFonts w:ascii="Garamond" w:hAnsi="Garamond"/>
          <w:sz w:val="24"/>
          <w:szCs w:val="24"/>
        </w:rPr>
        <w:t>M., Harris S</w:t>
      </w:r>
      <w:r w:rsidR="006400AB">
        <w:rPr>
          <w:rFonts w:ascii="Garamond" w:hAnsi="Garamond"/>
          <w:sz w:val="24"/>
          <w:szCs w:val="24"/>
        </w:rPr>
        <w:t>.</w:t>
      </w:r>
      <w:r w:rsidRPr="00280DEE">
        <w:rPr>
          <w:rFonts w:ascii="Garamond" w:hAnsi="Garamond"/>
          <w:sz w:val="24"/>
          <w:szCs w:val="24"/>
        </w:rPr>
        <w:t xml:space="preserve">K. </w:t>
      </w:r>
      <w:r>
        <w:rPr>
          <w:rFonts w:ascii="Garamond" w:hAnsi="Garamond"/>
          <w:sz w:val="24"/>
          <w:szCs w:val="24"/>
        </w:rPr>
        <w:t xml:space="preserve">(2021). </w:t>
      </w:r>
      <w:r w:rsidRPr="00280DEE">
        <w:rPr>
          <w:rFonts w:ascii="Garamond" w:hAnsi="Garamond"/>
          <w:sz w:val="24"/>
          <w:szCs w:val="24"/>
        </w:rPr>
        <w:t>Medical marijuana laws (MMLs) and dispensary provisions not associated with higher odds of adolescent marijuana or heavy marijuana use: A 46 State Analysis, 1991-2015.</w:t>
      </w:r>
      <w:r w:rsidRPr="00280DEE">
        <w:rPr>
          <w:rFonts w:ascii="Garamond" w:hAnsi="Garamond"/>
          <w:i/>
          <w:iCs/>
          <w:sz w:val="24"/>
          <w:szCs w:val="24"/>
        </w:rPr>
        <w:t xml:space="preserve"> Substance Abuse</w:t>
      </w:r>
      <w:r w:rsidR="005A6319" w:rsidRPr="005A6319">
        <w:rPr>
          <w:rFonts w:ascii="Garamond" w:hAnsi="Garamond"/>
          <w:i/>
          <w:iCs/>
          <w:sz w:val="24"/>
          <w:szCs w:val="24"/>
        </w:rPr>
        <w:t xml:space="preserve">. </w:t>
      </w:r>
      <w:hyperlink r:id="rId17" w:history="1">
        <w:r w:rsidR="00982649" w:rsidRPr="00096311">
          <w:rPr>
            <w:rStyle w:val="Hyperlink"/>
            <w:rFonts w:ascii="Garamond" w:hAnsi="Garamond"/>
            <w:iCs/>
            <w:sz w:val="24"/>
            <w:szCs w:val="24"/>
          </w:rPr>
          <w:t>https://doi:10.1080/08897077.2021.1900986</w:t>
        </w:r>
      </w:hyperlink>
      <w:r w:rsidR="00A737BC">
        <w:rPr>
          <w:rStyle w:val="Hyperlink"/>
          <w:rFonts w:ascii="Garamond" w:hAnsi="Garamond"/>
          <w:iCs/>
          <w:sz w:val="24"/>
          <w:szCs w:val="24"/>
        </w:rPr>
        <w:t xml:space="preserve">    </w:t>
      </w:r>
      <w:r w:rsidR="00982649">
        <w:rPr>
          <w:rStyle w:val="pubstatus"/>
          <w:rFonts w:ascii="Source Sans Pro" w:hAnsi="Source Sans Pro"/>
          <w:color w:val="212121"/>
          <w:sz w:val="26"/>
          <w:szCs w:val="26"/>
          <w:shd w:val="clear" w:color="auto" w:fill="FFFFFF"/>
        </w:rPr>
        <w:t> </w:t>
      </w:r>
    </w:p>
    <w:p w14:paraId="4D872BB2" w14:textId="059926A5" w:rsidR="00BD5139" w:rsidRPr="005A6319" w:rsidRDefault="00BD5139" w:rsidP="005A6319">
      <w:pPr>
        <w:pStyle w:val="ListParagraph"/>
        <w:numPr>
          <w:ilvl w:val="0"/>
          <w:numId w:val="7"/>
        </w:numPr>
        <w:spacing w:after="120"/>
        <w:contextualSpacing w:val="0"/>
        <w:rPr>
          <w:rFonts w:ascii="Garamond" w:hAnsi="Garamond"/>
          <w:sz w:val="24"/>
          <w:szCs w:val="24"/>
        </w:rPr>
      </w:pPr>
      <w:r w:rsidRPr="005A6319">
        <w:rPr>
          <w:rFonts w:ascii="Garamond" w:hAnsi="Garamond"/>
          <w:sz w:val="24"/>
          <w:szCs w:val="24"/>
        </w:rPr>
        <w:t xml:space="preserve">Joseph, V., </w:t>
      </w:r>
      <w:r w:rsidRPr="005A6319">
        <w:rPr>
          <w:rFonts w:ascii="Garamond" w:hAnsi="Garamond"/>
          <w:b/>
          <w:bCs/>
          <w:sz w:val="24"/>
          <w:szCs w:val="24"/>
        </w:rPr>
        <w:t>Jones, A.A,</w:t>
      </w:r>
      <w:r w:rsidRPr="005A6319">
        <w:rPr>
          <w:rFonts w:ascii="Garamond" w:hAnsi="Garamond"/>
          <w:sz w:val="24"/>
          <w:szCs w:val="24"/>
        </w:rPr>
        <w:t xml:space="preserve"> </w:t>
      </w:r>
      <w:proofErr w:type="spellStart"/>
      <w:r w:rsidRPr="005A6319">
        <w:rPr>
          <w:rFonts w:ascii="Garamond" w:hAnsi="Garamond"/>
          <w:sz w:val="24"/>
          <w:szCs w:val="24"/>
        </w:rPr>
        <w:t>Canidate</w:t>
      </w:r>
      <w:proofErr w:type="spellEnd"/>
      <w:r w:rsidRPr="005A6319">
        <w:rPr>
          <w:rFonts w:ascii="Garamond" w:hAnsi="Garamond"/>
          <w:sz w:val="24"/>
          <w:szCs w:val="24"/>
        </w:rPr>
        <w:t xml:space="preserve">, S., Mannes, Z., Lu, H., Ennis, N., Ibanez, G., </w:t>
      </w:r>
      <w:proofErr w:type="spellStart"/>
      <w:r w:rsidRPr="005A6319">
        <w:rPr>
          <w:rFonts w:ascii="Garamond" w:hAnsi="Garamond"/>
          <w:sz w:val="24"/>
          <w:szCs w:val="24"/>
        </w:rPr>
        <w:t>Somboonwit</w:t>
      </w:r>
      <w:proofErr w:type="spellEnd"/>
      <w:r w:rsidRPr="005A6319">
        <w:rPr>
          <w:rFonts w:ascii="Garamond" w:hAnsi="Garamond"/>
          <w:sz w:val="24"/>
          <w:szCs w:val="24"/>
        </w:rPr>
        <w:t>, C., &amp; Cook, R. (2020). Factors associated with current and severe pain among people living with HIV: results from a statewide sample</w:t>
      </w:r>
      <w:r w:rsidRPr="005A6319">
        <w:rPr>
          <w:rFonts w:ascii="Garamond" w:hAnsi="Garamond"/>
          <w:i/>
          <w:iCs/>
          <w:sz w:val="24"/>
          <w:szCs w:val="24"/>
        </w:rPr>
        <w:t xml:space="preserve">. BMC </w:t>
      </w:r>
      <w:r w:rsidR="00375EA5" w:rsidRPr="005A6319">
        <w:rPr>
          <w:rFonts w:ascii="Garamond" w:hAnsi="Garamond"/>
          <w:i/>
          <w:iCs/>
          <w:sz w:val="24"/>
          <w:szCs w:val="24"/>
        </w:rPr>
        <w:t>P</w:t>
      </w:r>
      <w:r w:rsidRPr="005A6319">
        <w:rPr>
          <w:rFonts w:ascii="Garamond" w:hAnsi="Garamond"/>
          <w:i/>
          <w:iCs/>
          <w:sz w:val="24"/>
          <w:szCs w:val="24"/>
        </w:rPr>
        <w:t xml:space="preserve">ublic </w:t>
      </w:r>
      <w:r w:rsidR="00375EA5" w:rsidRPr="005A6319">
        <w:rPr>
          <w:rFonts w:ascii="Garamond" w:hAnsi="Garamond"/>
          <w:i/>
          <w:iCs/>
          <w:sz w:val="24"/>
          <w:szCs w:val="24"/>
        </w:rPr>
        <w:t>H</w:t>
      </w:r>
      <w:r w:rsidRPr="005A6319">
        <w:rPr>
          <w:rFonts w:ascii="Garamond" w:hAnsi="Garamond"/>
          <w:i/>
          <w:iCs/>
          <w:sz w:val="24"/>
          <w:szCs w:val="24"/>
        </w:rPr>
        <w:t>ealth, 20</w:t>
      </w:r>
      <w:r w:rsidRPr="005A6319">
        <w:rPr>
          <w:rFonts w:ascii="Garamond" w:hAnsi="Garamond"/>
          <w:sz w:val="24"/>
          <w:szCs w:val="24"/>
        </w:rPr>
        <w:t xml:space="preserve">(1), 1424. </w:t>
      </w:r>
      <w:hyperlink r:id="rId18" w:history="1">
        <w:r w:rsidRPr="005A6319">
          <w:rPr>
            <w:rStyle w:val="Hyperlink"/>
            <w:rFonts w:ascii="Garamond" w:hAnsi="Garamond"/>
            <w:sz w:val="24"/>
            <w:szCs w:val="24"/>
          </w:rPr>
          <w:t>https://doi.org/10.1186/s12889-020-09474-y</w:t>
        </w:r>
      </w:hyperlink>
      <w:r w:rsidRPr="005A6319">
        <w:rPr>
          <w:rFonts w:ascii="Garamond" w:hAnsi="Garamond"/>
          <w:sz w:val="24"/>
          <w:szCs w:val="24"/>
        </w:rPr>
        <w:t xml:space="preserve"> </w:t>
      </w:r>
    </w:p>
    <w:p w14:paraId="168CFCE2" w14:textId="5BE73BA2" w:rsidR="000E22F0" w:rsidRDefault="00715CEE" w:rsidP="000E22F0">
      <w:pPr>
        <w:pStyle w:val="ListParagraph"/>
        <w:numPr>
          <w:ilvl w:val="0"/>
          <w:numId w:val="7"/>
        </w:numPr>
        <w:spacing w:after="120"/>
        <w:contextualSpacing w:val="0"/>
        <w:rPr>
          <w:rFonts w:ascii="Garamond" w:hAnsi="Garamond"/>
          <w:sz w:val="24"/>
          <w:szCs w:val="24"/>
        </w:rPr>
      </w:pPr>
      <w:r w:rsidRPr="00715CEE">
        <w:rPr>
          <w:rFonts w:ascii="Garamond" w:hAnsi="Garamond"/>
          <w:sz w:val="24"/>
          <w:szCs w:val="24"/>
        </w:rPr>
        <w:t xml:space="preserve">Dayton L, Gicquelais R, Tobin K, Davey-Rothwell M, Falade-Nwulia O, Kong X, </w:t>
      </w:r>
      <w:proofErr w:type="spellStart"/>
      <w:r w:rsidRPr="00715CEE">
        <w:rPr>
          <w:rFonts w:ascii="Garamond" w:hAnsi="Garamond"/>
          <w:sz w:val="24"/>
          <w:szCs w:val="24"/>
        </w:rPr>
        <w:t>Fingerhood</w:t>
      </w:r>
      <w:proofErr w:type="spellEnd"/>
      <w:r w:rsidRPr="00715CEE">
        <w:rPr>
          <w:rFonts w:ascii="Garamond" w:hAnsi="Garamond"/>
          <w:sz w:val="24"/>
          <w:szCs w:val="24"/>
        </w:rPr>
        <w:t xml:space="preserve"> M, </w:t>
      </w:r>
      <w:r w:rsidRPr="00715CEE">
        <w:rPr>
          <w:rFonts w:ascii="Garamond" w:hAnsi="Garamond"/>
          <w:b/>
          <w:bCs/>
          <w:sz w:val="24"/>
          <w:szCs w:val="24"/>
        </w:rPr>
        <w:t>Jones A. A.,</w:t>
      </w:r>
      <w:r w:rsidRPr="00715CEE">
        <w:rPr>
          <w:rFonts w:ascii="Garamond" w:hAnsi="Garamond"/>
          <w:sz w:val="24"/>
          <w:szCs w:val="24"/>
        </w:rPr>
        <w:t xml:space="preserve"> Latkin C. (2019). More </w:t>
      </w:r>
      <w:r w:rsidR="00497D97" w:rsidRPr="00715CEE">
        <w:rPr>
          <w:rFonts w:ascii="Garamond" w:hAnsi="Garamond"/>
          <w:sz w:val="24"/>
          <w:szCs w:val="24"/>
        </w:rPr>
        <w:t xml:space="preserve">than just access: </w:t>
      </w:r>
      <w:r w:rsidR="00497D97">
        <w:rPr>
          <w:rFonts w:ascii="Garamond" w:hAnsi="Garamond"/>
          <w:sz w:val="24"/>
          <w:szCs w:val="24"/>
        </w:rPr>
        <w:t>W</w:t>
      </w:r>
      <w:r w:rsidR="00497D97" w:rsidRPr="00715CEE">
        <w:rPr>
          <w:rFonts w:ascii="Garamond" w:hAnsi="Garamond"/>
          <w:sz w:val="24"/>
          <w:szCs w:val="24"/>
        </w:rPr>
        <w:t>ho obtains and who administers take-home naloxone</w:t>
      </w:r>
      <w:r w:rsidRPr="00715CEE">
        <w:rPr>
          <w:rFonts w:ascii="Garamond" w:hAnsi="Garamond"/>
          <w:sz w:val="24"/>
          <w:szCs w:val="24"/>
        </w:rPr>
        <w:t xml:space="preserve"> in Baltimore, MD. </w:t>
      </w:r>
      <w:r w:rsidRPr="000E22F0">
        <w:rPr>
          <w:rFonts w:ascii="Garamond" w:hAnsi="Garamond"/>
          <w:i/>
          <w:iCs/>
          <w:sz w:val="24"/>
          <w:szCs w:val="24"/>
        </w:rPr>
        <w:t>PLOS One</w:t>
      </w:r>
      <w:r w:rsidR="000E22F0" w:rsidRPr="000E22F0">
        <w:t xml:space="preserve"> </w:t>
      </w:r>
      <w:r w:rsidR="000E22F0" w:rsidRPr="000E22F0">
        <w:rPr>
          <w:rFonts w:ascii="Garamond" w:hAnsi="Garamond"/>
          <w:i/>
          <w:iCs/>
          <w:sz w:val="24"/>
          <w:szCs w:val="24"/>
        </w:rPr>
        <w:t>14(</w:t>
      </w:r>
      <w:r w:rsidR="000E22F0" w:rsidRPr="000E22F0">
        <w:rPr>
          <w:rFonts w:ascii="Garamond" w:hAnsi="Garamond"/>
          <w:sz w:val="24"/>
          <w:szCs w:val="24"/>
        </w:rPr>
        <w:t>11), e0224686</w:t>
      </w:r>
      <w:r w:rsidR="000E22F0" w:rsidRPr="000E22F0">
        <w:rPr>
          <w:rFonts w:ascii="Garamond" w:hAnsi="Garamond"/>
          <w:i/>
          <w:iCs/>
          <w:sz w:val="24"/>
          <w:szCs w:val="24"/>
        </w:rPr>
        <w:t>.</w:t>
      </w:r>
      <w:r w:rsidR="000E22F0">
        <w:rPr>
          <w:rFonts w:ascii="Garamond" w:hAnsi="Garamond"/>
          <w:sz w:val="24"/>
          <w:szCs w:val="24"/>
        </w:rPr>
        <w:t xml:space="preserve"> </w:t>
      </w:r>
      <w:hyperlink r:id="rId19" w:history="1">
        <w:r w:rsidR="000E22F0" w:rsidRPr="008C2940">
          <w:rPr>
            <w:rStyle w:val="Hyperlink"/>
            <w:rFonts w:ascii="Garamond" w:hAnsi="Garamond"/>
            <w:sz w:val="24"/>
            <w:szCs w:val="24"/>
          </w:rPr>
          <w:t>https://doi.org/10.1371/journal.pone.0224686</w:t>
        </w:r>
      </w:hyperlink>
    </w:p>
    <w:p w14:paraId="59599E6C" w14:textId="2A6A5FB7" w:rsidR="000E22F0" w:rsidRDefault="000E22F0" w:rsidP="000E22F0">
      <w:pPr>
        <w:pStyle w:val="ListParagraph"/>
        <w:numPr>
          <w:ilvl w:val="0"/>
          <w:numId w:val="7"/>
        </w:numPr>
        <w:spacing w:after="120"/>
        <w:contextualSpacing w:val="0"/>
        <w:rPr>
          <w:rFonts w:ascii="Garamond" w:hAnsi="Garamond"/>
          <w:sz w:val="24"/>
          <w:szCs w:val="24"/>
        </w:rPr>
      </w:pPr>
      <w:r w:rsidRPr="000E22F0">
        <w:rPr>
          <w:rFonts w:ascii="Garamond" w:hAnsi="Garamond"/>
          <w:b/>
          <w:bCs/>
          <w:sz w:val="24"/>
          <w:szCs w:val="24"/>
        </w:rPr>
        <w:t xml:space="preserve">Jones, A. A., </w:t>
      </w:r>
      <w:r w:rsidRPr="000E22F0">
        <w:rPr>
          <w:rFonts w:ascii="Garamond" w:hAnsi="Garamond"/>
          <w:sz w:val="24"/>
          <w:szCs w:val="24"/>
        </w:rPr>
        <w:t xml:space="preserve">Schneider, K. E., Brighthaupt, S. C., Johnson, J. K., Linton, S. L., &amp; Johnson, R. M. (2019). Heroin and nonmedical prescription opioid use among high school students in urban school districts. </w:t>
      </w:r>
      <w:r w:rsidRPr="00D408D8">
        <w:rPr>
          <w:rFonts w:ascii="Garamond" w:hAnsi="Garamond"/>
          <w:i/>
          <w:iCs/>
          <w:sz w:val="24"/>
          <w:szCs w:val="24"/>
        </w:rPr>
        <w:t>Drug and Alcohol Dependence</w:t>
      </w:r>
      <w:r w:rsidRPr="000E22F0">
        <w:rPr>
          <w:rFonts w:ascii="Garamond" w:hAnsi="Garamond"/>
          <w:sz w:val="24"/>
          <w:szCs w:val="24"/>
        </w:rPr>
        <w:t xml:space="preserve">, </w:t>
      </w:r>
      <w:r w:rsidRPr="00D408D8">
        <w:rPr>
          <w:rFonts w:ascii="Garamond" w:hAnsi="Garamond"/>
          <w:i/>
          <w:iCs/>
          <w:sz w:val="24"/>
          <w:szCs w:val="24"/>
        </w:rPr>
        <w:t>205</w:t>
      </w:r>
      <w:r w:rsidRPr="000E22F0">
        <w:rPr>
          <w:rFonts w:ascii="Garamond" w:hAnsi="Garamond"/>
          <w:sz w:val="24"/>
          <w:szCs w:val="24"/>
        </w:rPr>
        <w:t>, 107664</w:t>
      </w:r>
      <w:r w:rsidRPr="000E22F0">
        <w:rPr>
          <w:rFonts w:ascii="Garamond" w:hAnsi="Garamond"/>
          <w:b/>
          <w:bCs/>
          <w:sz w:val="24"/>
          <w:szCs w:val="24"/>
        </w:rPr>
        <w:t xml:space="preserve">. </w:t>
      </w:r>
      <w:hyperlink r:id="rId20" w:history="1">
        <w:r w:rsidRPr="008C2940">
          <w:rPr>
            <w:rStyle w:val="Hyperlink"/>
            <w:rFonts w:ascii="Garamond" w:hAnsi="Garamond"/>
            <w:sz w:val="24"/>
            <w:szCs w:val="24"/>
          </w:rPr>
          <w:t>https://doi.org/10.1016/j.drugalcdep.2019.107664</w:t>
        </w:r>
      </w:hyperlink>
    </w:p>
    <w:p w14:paraId="318C5181" w14:textId="2E8BFA5F" w:rsidR="007A6D32" w:rsidRDefault="00715CEE" w:rsidP="007A6D32">
      <w:pPr>
        <w:pStyle w:val="ListParagraph"/>
        <w:numPr>
          <w:ilvl w:val="0"/>
          <w:numId w:val="7"/>
        </w:numPr>
        <w:spacing w:after="120"/>
        <w:contextualSpacing w:val="0"/>
        <w:rPr>
          <w:rFonts w:ascii="Garamond" w:hAnsi="Garamond"/>
          <w:sz w:val="24"/>
          <w:szCs w:val="24"/>
        </w:rPr>
      </w:pPr>
      <w:r w:rsidRPr="000E22F0">
        <w:rPr>
          <w:rFonts w:ascii="Garamond" w:hAnsi="Garamond"/>
          <w:sz w:val="24"/>
          <w:szCs w:val="24"/>
        </w:rPr>
        <w:t xml:space="preserve">Brighthaupt, S.C., Schneider, K.E., Johnson, J.K., </w:t>
      </w:r>
      <w:r w:rsidRPr="000E22F0">
        <w:rPr>
          <w:rFonts w:ascii="Garamond" w:hAnsi="Garamond"/>
          <w:b/>
          <w:bCs/>
          <w:sz w:val="24"/>
          <w:szCs w:val="24"/>
        </w:rPr>
        <w:t>Jones, A.A.,</w:t>
      </w:r>
      <w:r w:rsidRPr="000E22F0">
        <w:rPr>
          <w:rFonts w:ascii="Garamond" w:hAnsi="Garamond"/>
          <w:sz w:val="24"/>
          <w:szCs w:val="24"/>
        </w:rPr>
        <w:t xml:space="preserve"> Johnson, R.M. (2019). Trends in Adolescent Heroin and Injection Drug Use in Nine Urban Centers in the U.S., 1999-2017. </w:t>
      </w:r>
      <w:r w:rsidRPr="007A6D32">
        <w:rPr>
          <w:rFonts w:ascii="Garamond" w:hAnsi="Garamond"/>
          <w:i/>
          <w:iCs/>
          <w:sz w:val="24"/>
          <w:szCs w:val="24"/>
        </w:rPr>
        <w:t>Journal of Adolescent Health</w:t>
      </w:r>
      <w:r w:rsidRPr="000E22F0">
        <w:rPr>
          <w:rFonts w:ascii="Garamond" w:hAnsi="Garamond"/>
          <w:sz w:val="24"/>
          <w:szCs w:val="24"/>
        </w:rPr>
        <w:t>,</w:t>
      </w:r>
      <w:r w:rsidR="00B8058F" w:rsidRPr="000E22F0">
        <w:rPr>
          <w:rFonts w:ascii="Garamond" w:hAnsi="Garamond"/>
          <w:sz w:val="24"/>
          <w:szCs w:val="24"/>
        </w:rPr>
        <w:t xml:space="preserve"> </w:t>
      </w:r>
      <w:r w:rsidR="007A6D32" w:rsidRPr="007A6D32">
        <w:rPr>
          <w:rFonts w:ascii="Garamond" w:hAnsi="Garamond"/>
          <w:i/>
          <w:iCs/>
          <w:sz w:val="24"/>
          <w:szCs w:val="24"/>
        </w:rPr>
        <w:t>65</w:t>
      </w:r>
      <w:r w:rsidR="007A6D32" w:rsidRPr="007A6D32">
        <w:rPr>
          <w:rFonts w:ascii="Garamond" w:hAnsi="Garamond"/>
          <w:sz w:val="24"/>
          <w:szCs w:val="24"/>
        </w:rPr>
        <w:t xml:space="preserve">(2), 210-215. </w:t>
      </w:r>
      <w:hyperlink r:id="rId21" w:history="1">
        <w:r w:rsidR="007A6D32" w:rsidRPr="008C2940">
          <w:rPr>
            <w:rStyle w:val="Hyperlink"/>
            <w:rFonts w:ascii="Garamond" w:hAnsi="Garamond"/>
            <w:sz w:val="24"/>
            <w:szCs w:val="24"/>
          </w:rPr>
          <w:t>https://doi.org/10.1016/j.jadohealth.2019.03.026</w:t>
        </w:r>
      </w:hyperlink>
    </w:p>
    <w:p w14:paraId="60033CD6" w14:textId="77777777" w:rsidR="00093362" w:rsidRDefault="00093362" w:rsidP="00093362">
      <w:pPr>
        <w:pStyle w:val="ListParagraph"/>
        <w:numPr>
          <w:ilvl w:val="0"/>
          <w:numId w:val="7"/>
        </w:numPr>
        <w:spacing w:after="120"/>
        <w:contextualSpacing w:val="0"/>
        <w:rPr>
          <w:rFonts w:ascii="Garamond" w:hAnsi="Garamond"/>
          <w:sz w:val="24"/>
          <w:szCs w:val="24"/>
        </w:rPr>
      </w:pPr>
      <w:r w:rsidRPr="00B540AD">
        <w:rPr>
          <w:rFonts w:ascii="Garamond" w:hAnsi="Garamond"/>
          <w:b/>
          <w:bCs/>
          <w:sz w:val="24"/>
          <w:szCs w:val="24"/>
        </w:rPr>
        <w:t>Jones, A. A.,</w:t>
      </w:r>
      <w:r w:rsidRPr="00B540AD">
        <w:rPr>
          <w:rFonts w:ascii="Garamond" w:hAnsi="Garamond"/>
          <w:sz w:val="24"/>
          <w:szCs w:val="24"/>
        </w:rPr>
        <w:t xml:space="preserve"> </w:t>
      </w:r>
      <w:proofErr w:type="spellStart"/>
      <w:r w:rsidRPr="00B540AD">
        <w:rPr>
          <w:rFonts w:ascii="Garamond" w:hAnsi="Garamond"/>
          <w:sz w:val="24"/>
          <w:szCs w:val="24"/>
        </w:rPr>
        <w:t>Gerke</w:t>
      </w:r>
      <w:proofErr w:type="spellEnd"/>
      <w:r w:rsidRPr="00B540AD">
        <w:rPr>
          <w:rFonts w:ascii="Garamond" w:hAnsi="Garamond"/>
          <w:sz w:val="24"/>
          <w:szCs w:val="24"/>
        </w:rPr>
        <w:t xml:space="preserve">, T, </w:t>
      </w:r>
      <w:proofErr w:type="spellStart"/>
      <w:r w:rsidRPr="00B540AD">
        <w:rPr>
          <w:rFonts w:ascii="Garamond" w:hAnsi="Garamond"/>
          <w:sz w:val="24"/>
          <w:szCs w:val="24"/>
        </w:rPr>
        <w:t>Striley</w:t>
      </w:r>
      <w:proofErr w:type="spellEnd"/>
      <w:r w:rsidRPr="00B540AD">
        <w:rPr>
          <w:rFonts w:ascii="Garamond" w:hAnsi="Garamond"/>
          <w:sz w:val="24"/>
          <w:szCs w:val="24"/>
        </w:rPr>
        <w:t xml:space="preserve">, C. W., Osborne, V, Whitehead, N, Cottler, L. B. (2019). A longitudinal analysis of the substance abuse, violence, and HIV/AIDS (SAVA) syndemic among women in the criminal justice system. </w:t>
      </w:r>
      <w:r w:rsidRPr="00B540AD">
        <w:rPr>
          <w:rFonts w:ascii="Garamond" w:hAnsi="Garamond"/>
          <w:i/>
          <w:iCs/>
          <w:sz w:val="24"/>
          <w:szCs w:val="24"/>
        </w:rPr>
        <w:t>Journal of Psychoactive Drugs</w:t>
      </w:r>
      <w:r w:rsidRPr="00B540AD">
        <w:rPr>
          <w:i/>
          <w:iCs/>
          <w:color w:val="222222"/>
          <w:sz w:val="20"/>
          <w:szCs w:val="20"/>
          <w:shd w:val="clear" w:color="auto" w:fill="FFFFFF"/>
        </w:rPr>
        <w:t xml:space="preserve"> </w:t>
      </w:r>
      <w:r w:rsidRPr="00B540AD">
        <w:rPr>
          <w:rFonts w:ascii="Garamond" w:hAnsi="Garamond"/>
          <w:i/>
          <w:iCs/>
          <w:sz w:val="24"/>
          <w:szCs w:val="24"/>
        </w:rPr>
        <w:t>51</w:t>
      </w:r>
      <w:r w:rsidRPr="00B540AD">
        <w:rPr>
          <w:rFonts w:ascii="Garamond" w:hAnsi="Garamond"/>
          <w:sz w:val="24"/>
          <w:szCs w:val="24"/>
        </w:rPr>
        <w:t>(1), 58-67</w:t>
      </w:r>
      <w:r>
        <w:rPr>
          <w:rFonts w:ascii="Garamond" w:hAnsi="Garamond"/>
          <w:sz w:val="24"/>
          <w:szCs w:val="24"/>
        </w:rPr>
        <w:t>.</w:t>
      </w:r>
      <w:r w:rsidRPr="00B540AD">
        <w:rPr>
          <w:rFonts w:ascii="Garamond" w:hAnsi="Garamond"/>
          <w:sz w:val="24"/>
          <w:szCs w:val="24"/>
        </w:rPr>
        <w:t xml:space="preserve"> </w:t>
      </w:r>
      <w:hyperlink r:id="rId22" w:history="1">
        <w:r w:rsidRPr="008C2940">
          <w:rPr>
            <w:rStyle w:val="Hyperlink"/>
            <w:rFonts w:ascii="Garamond" w:hAnsi="Garamond"/>
            <w:sz w:val="24"/>
            <w:szCs w:val="24"/>
          </w:rPr>
          <w:t>https://doi.org/10.1080/02791072.2018.1562132</w:t>
        </w:r>
      </w:hyperlink>
    </w:p>
    <w:p w14:paraId="5E30177B" w14:textId="4DA4364E" w:rsidR="00B540AD" w:rsidRDefault="00715CEE" w:rsidP="00B540AD">
      <w:pPr>
        <w:pStyle w:val="ListParagraph"/>
        <w:numPr>
          <w:ilvl w:val="0"/>
          <w:numId w:val="7"/>
        </w:numPr>
        <w:spacing w:after="120"/>
        <w:contextualSpacing w:val="0"/>
        <w:rPr>
          <w:rFonts w:ascii="Garamond" w:hAnsi="Garamond"/>
          <w:sz w:val="24"/>
          <w:szCs w:val="24"/>
        </w:rPr>
      </w:pPr>
      <w:proofErr w:type="spellStart"/>
      <w:r w:rsidRPr="007A6D32">
        <w:rPr>
          <w:rFonts w:ascii="Garamond" w:hAnsi="Garamond"/>
          <w:sz w:val="24"/>
          <w:szCs w:val="24"/>
        </w:rPr>
        <w:t>Guttmanova</w:t>
      </w:r>
      <w:proofErr w:type="spellEnd"/>
      <w:r w:rsidRPr="007A6D32">
        <w:rPr>
          <w:rFonts w:ascii="Garamond" w:hAnsi="Garamond"/>
          <w:sz w:val="24"/>
          <w:szCs w:val="24"/>
        </w:rPr>
        <w:t xml:space="preserve">, K, </w:t>
      </w:r>
      <w:r w:rsidRPr="007A6D32">
        <w:rPr>
          <w:rFonts w:ascii="Garamond" w:hAnsi="Garamond"/>
          <w:b/>
          <w:bCs/>
          <w:sz w:val="24"/>
          <w:szCs w:val="24"/>
        </w:rPr>
        <w:t>Jones, A. A.,</w:t>
      </w:r>
      <w:r w:rsidRPr="007A6D32">
        <w:rPr>
          <w:rFonts w:ascii="Garamond" w:hAnsi="Garamond"/>
          <w:sz w:val="24"/>
          <w:szCs w:val="24"/>
        </w:rPr>
        <w:t xml:space="preserve"> Johnson, J. K., </w:t>
      </w:r>
      <w:proofErr w:type="spellStart"/>
      <w:r w:rsidRPr="007A6D32">
        <w:rPr>
          <w:rFonts w:ascii="Garamond" w:hAnsi="Garamond"/>
          <w:sz w:val="24"/>
          <w:szCs w:val="24"/>
        </w:rPr>
        <w:t>Osterle</w:t>
      </w:r>
      <w:proofErr w:type="spellEnd"/>
      <w:r w:rsidRPr="007A6D32">
        <w:rPr>
          <w:rFonts w:ascii="Garamond" w:hAnsi="Garamond"/>
          <w:sz w:val="24"/>
          <w:szCs w:val="24"/>
        </w:rPr>
        <w:t xml:space="preserve">, S., Johnson, R. M, Martins S.S. (2019). Using existing data to advance knowledge about adolescent and emerging adult marijuana use in the context of changes in marijuana policies. </w:t>
      </w:r>
      <w:r w:rsidRPr="00B540AD">
        <w:rPr>
          <w:rFonts w:ascii="Garamond" w:hAnsi="Garamond"/>
          <w:i/>
          <w:iCs/>
          <w:sz w:val="24"/>
          <w:szCs w:val="24"/>
        </w:rPr>
        <w:t>Prevention Science</w:t>
      </w:r>
      <w:r w:rsidRPr="007A6D32">
        <w:rPr>
          <w:rFonts w:ascii="Garamond" w:hAnsi="Garamond"/>
          <w:sz w:val="24"/>
          <w:szCs w:val="24"/>
        </w:rPr>
        <w:t xml:space="preserve">, </w:t>
      </w:r>
      <w:r w:rsidR="00B540AD" w:rsidRPr="00B540AD">
        <w:rPr>
          <w:rFonts w:ascii="Garamond" w:hAnsi="Garamond"/>
          <w:i/>
          <w:iCs/>
          <w:sz w:val="24"/>
          <w:szCs w:val="24"/>
        </w:rPr>
        <w:t>20</w:t>
      </w:r>
      <w:r w:rsidR="00B540AD" w:rsidRPr="00B540AD">
        <w:rPr>
          <w:rFonts w:ascii="Garamond" w:hAnsi="Garamond"/>
          <w:sz w:val="24"/>
          <w:szCs w:val="24"/>
        </w:rPr>
        <w:t xml:space="preserve">(2), 291-299. </w:t>
      </w:r>
      <w:hyperlink r:id="rId23" w:history="1">
        <w:r w:rsidR="00B540AD" w:rsidRPr="008C2940">
          <w:rPr>
            <w:rStyle w:val="Hyperlink"/>
            <w:rFonts w:ascii="Garamond" w:hAnsi="Garamond"/>
            <w:sz w:val="24"/>
            <w:szCs w:val="24"/>
          </w:rPr>
          <w:t>https://doi.org/10.1007/s11121-019-00991-w</w:t>
        </w:r>
      </w:hyperlink>
    </w:p>
    <w:p w14:paraId="0EA53E11" w14:textId="4B1BBFB3" w:rsidR="00B540AD" w:rsidRDefault="00715CEE" w:rsidP="00B540AD">
      <w:pPr>
        <w:pStyle w:val="ListParagraph"/>
        <w:numPr>
          <w:ilvl w:val="0"/>
          <w:numId w:val="7"/>
        </w:numPr>
        <w:spacing w:after="120"/>
        <w:contextualSpacing w:val="0"/>
        <w:rPr>
          <w:rFonts w:ascii="Garamond" w:hAnsi="Garamond"/>
          <w:sz w:val="24"/>
          <w:szCs w:val="24"/>
        </w:rPr>
      </w:pPr>
      <w:r w:rsidRPr="00B540AD">
        <w:rPr>
          <w:rFonts w:ascii="Garamond" w:hAnsi="Garamond"/>
          <w:b/>
          <w:bCs/>
          <w:sz w:val="24"/>
          <w:szCs w:val="24"/>
        </w:rPr>
        <w:t>Jones, A. A,</w:t>
      </w:r>
      <w:r w:rsidRPr="00B540AD">
        <w:rPr>
          <w:rFonts w:ascii="Garamond" w:hAnsi="Garamond"/>
          <w:sz w:val="24"/>
          <w:szCs w:val="24"/>
        </w:rPr>
        <w:t xml:space="preserve"> Dyer, T. V., Das, A., </w:t>
      </w:r>
      <w:proofErr w:type="spellStart"/>
      <w:r w:rsidRPr="00B540AD">
        <w:rPr>
          <w:rFonts w:ascii="Garamond" w:hAnsi="Garamond"/>
          <w:sz w:val="24"/>
          <w:szCs w:val="24"/>
        </w:rPr>
        <w:t>Lasopa</w:t>
      </w:r>
      <w:proofErr w:type="spellEnd"/>
      <w:r w:rsidRPr="00B540AD">
        <w:rPr>
          <w:rFonts w:ascii="Garamond" w:hAnsi="Garamond"/>
          <w:sz w:val="24"/>
          <w:szCs w:val="24"/>
        </w:rPr>
        <w:t xml:space="preserve">, S. O., </w:t>
      </w:r>
      <w:proofErr w:type="spellStart"/>
      <w:r w:rsidRPr="00B540AD">
        <w:rPr>
          <w:rFonts w:ascii="Garamond" w:hAnsi="Garamond"/>
          <w:sz w:val="24"/>
          <w:szCs w:val="24"/>
        </w:rPr>
        <w:t>Striley</w:t>
      </w:r>
      <w:proofErr w:type="spellEnd"/>
      <w:r w:rsidRPr="00B540AD">
        <w:rPr>
          <w:rFonts w:ascii="Garamond" w:hAnsi="Garamond"/>
          <w:sz w:val="24"/>
          <w:szCs w:val="24"/>
        </w:rPr>
        <w:t xml:space="preserve">, C. W., &amp; Cottler, L. B. (2018). Risky sexual behaviors, substance use, and perceptions of risky behaviors among criminal justice involved women who trade sex. </w:t>
      </w:r>
      <w:r w:rsidRPr="00B540AD">
        <w:rPr>
          <w:rFonts w:ascii="Garamond" w:hAnsi="Garamond"/>
          <w:i/>
          <w:iCs/>
          <w:sz w:val="24"/>
          <w:szCs w:val="24"/>
        </w:rPr>
        <w:t>Journal of Drug Issues, 49</w:t>
      </w:r>
      <w:r w:rsidRPr="00B540AD">
        <w:rPr>
          <w:rFonts w:ascii="Garamond" w:hAnsi="Garamond"/>
          <w:sz w:val="24"/>
          <w:szCs w:val="24"/>
        </w:rPr>
        <w:t xml:space="preserve">(1), 15-27. </w:t>
      </w:r>
      <w:hyperlink r:id="rId24" w:history="1">
        <w:r w:rsidR="00B540AD" w:rsidRPr="008C2940">
          <w:rPr>
            <w:rStyle w:val="Hyperlink"/>
            <w:rFonts w:ascii="Garamond" w:hAnsi="Garamond"/>
            <w:sz w:val="24"/>
            <w:szCs w:val="24"/>
          </w:rPr>
          <w:t>https://doi.org/10.1177/0022042618795141</w:t>
        </w:r>
      </w:hyperlink>
    </w:p>
    <w:p w14:paraId="20ED0D0F" w14:textId="56F32CF2" w:rsidR="00B540AD" w:rsidRDefault="00715CEE" w:rsidP="00B540AD">
      <w:pPr>
        <w:pStyle w:val="ListParagraph"/>
        <w:numPr>
          <w:ilvl w:val="0"/>
          <w:numId w:val="7"/>
        </w:numPr>
        <w:spacing w:after="120"/>
        <w:contextualSpacing w:val="0"/>
        <w:rPr>
          <w:rFonts w:ascii="Garamond" w:hAnsi="Garamond"/>
          <w:sz w:val="24"/>
          <w:szCs w:val="24"/>
        </w:rPr>
      </w:pPr>
      <w:r w:rsidRPr="00B540AD">
        <w:rPr>
          <w:rFonts w:ascii="Garamond" w:hAnsi="Garamond"/>
          <w:b/>
          <w:bCs/>
          <w:sz w:val="24"/>
          <w:szCs w:val="24"/>
        </w:rPr>
        <w:lastRenderedPageBreak/>
        <w:t>Jones, A. A.,</w:t>
      </w:r>
      <w:r w:rsidRPr="00B540AD">
        <w:rPr>
          <w:rFonts w:ascii="Garamond" w:hAnsi="Garamond"/>
          <w:sz w:val="24"/>
          <w:szCs w:val="24"/>
        </w:rPr>
        <w:t xml:space="preserve"> </w:t>
      </w:r>
      <w:proofErr w:type="spellStart"/>
      <w:r w:rsidRPr="00B540AD">
        <w:rPr>
          <w:rFonts w:ascii="Garamond" w:hAnsi="Garamond"/>
          <w:sz w:val="24"/>
          <w:szCs w:val="24"/>
        </w:rPr>
        <w:t>Gerke</w:t>
      </w:r>
      <w:proofErr w:type="spellEnd"/>
      <w:r w:rsidRPr="00B540AD">
        <w:rPr>
          <w:rFonts w:ascii="Garamond" w:hAnsi="Garamond"/>
          <w:sz w:val="24"/>
          <w:szCs w:val="24"/>
        </w:rPr>
        <w:t xml:space="preserve">, T, Whitehead, N, </w:t>
      </w:r>
      <w:proofErr w:type="spellStart"/>
      <w:r w:rsidRPr="00B540AD">
        <w:rPr>
          <w:rFonts w:ascii="Garamond" w:hAnsi="Garamond"/>
          <w:sz w:val="24"/>
          <w:szCs w:val="24"/>
        </w:rPr>
        <w:t>Striley</w:t>
      </w:r>
      <w:proofErr w:type="spellEnd"/>
      <w:r w:rsidRPr="00B540AD">
        <w:rPr>
          <w:rFonts w:ascii="Garamond" w:hAnsi="Garamond"/>
          <w:sz w:val="24"/>
          <w:szCs w:val="24"/>
        </w:rPr>
        <w:t xml:space="preserve">, C. W., </w:t>
      </w:r>
      <w:proofErr w:type="spellStart"/>
      <w:r w:rsidRPr="00B540AD">
        <w:rPr>
          <w:rFonts w:ascii="Garamond" w:hAnsi="Garamond"/>
          <w:sz w:val="24"/>
          <w:szCs w:val="24"/>
        </w:rPr>
        <w:t>Crecilius</w:t>
      </w:r>
      <w:proofErr w:type="spellEnd"/>
      <w:r w:rsidRPr="00B540AD">
        <w:rPr>
          <w:rFonts w:ascii="Garamond" w:hAnsi="Garamond"/>
          <w:sz w:val="24"/>
          <w:szCs w:val="24"/>
        </w:rPr>
        <w:t xml:space="preserve">, R, Cottler, L. B. (2018). Order in the court? The association between substance use, exposure to violence, risky sexual behaviors &amp; observed drug court behaviors among women involved in the criminal justice system. </w:t>
      </w:r>
      <w:r w:rsidRPr="00DE7AE9">
        <w:rPr>
          <w:rFonts w:ascii="Garamond" w:hAnsi="Garamond"/>
          <w:i/>
          <w:iCs/>
          <w:sz w:val="24"/>
          <w:szCs w:val="24"/>
        </w:rPr>
        <w:t>Journal of the National Medical Association</w:t>
      </w:r>
      <w:r w:rsidRPr="00B540AD">
        <w:rPr>
          <w:rFonts w:ascii="Garamond" w:hAnsi="Garamond"/>
          <w:sz w:val="24"/>
          <w:szCs w:val="24"/>
        </w:rPr>
        <w:t xml:space="preserve">. </w:t>
      </w:r>
      <w:r w:rsidR="00B540AD" w:rsidRPr="00B540AD">
        <w:rPr>
          <w:rFonts w:ascii="Garamond" w:hAnsi="Garamond"/>
          <w:i/>
          <w:iCs/>
          <w:sz w:val="24"/>
          <w:szCs w:val="24"/>
        </w:rPr>
        <w:t>111</w:t>
      </w:r>
      <w:r w:rsidR="00B540AD" w:rsidRPr="00B540AD">
        <w:rPr>
          <w:rFonts w:ascii="Garamond" w:hAnsi="Garamond"/>
          <w:sz w:val="24"/>
          <w:szCs w:val="24"/>
        </w:rPr>
        <w:t xml:space="preserve">(2), 134-147 </w:t>
      </w:r>
      <w:hyperlink r:id="rId25" w:history="1">
        <w:r w:rsidR="00B540AD" w:rsidRPr="008C2940">
          <w:rPr>
            <w:rStyle w:val="Hyperlink"/>
            <w:rFonts w:ascii="Garamond" w:hAnsi="Garamond"/>
            <w:sz w:val="24"/>
            <w:szCs w:val="24"/>
          </w:rPr>
          <w:t>https://doi.org/10.1016/j.jnma.2018.10.007</w:t>
        </w:r>
      </w:hyperlink>
    </w:p>
    <w:p w14:paraId="3CB197C1" w14:textId="663889F9" w:rsidR="004A1B2A" w:rsidRDefault="00715CEE" w:rsidP="004A1B2A">
      <w:pPr>
        <w:pStyle w:val="ListParagraph"/>
        <w:numPr>
          <w:ilvl w:val="0"/>
          <w:numId w:val="7"/>
        </w:numPr>
        <w:spacing w:after="120"/>
        <w:contextualSpacing w:val="0"/>
        <w:rPr>
          <w:rFonts w:ascii="Garamond" w:hAnsi="Garamond"/>
          <w:sz w:val="24"/>
          <w:szCs w:val="24"/>
        </w:rPr>
      </w:pPr>
      <w:r w:rsidRPr="00B540AD">
        <w:rPr>
          <w:rFonts w:ascii="Garamond" w:hAnsi="Garamond"/>
          <w:b/>
          <w:bCs/>
          <w:sz w:val="24"/>
          <w:szCs w:val="24"/>
        </w:rPr>
        <w:t>Jones, A. A.,</w:t>
      </w:r>
      <w:r w:rsidRPr="00B540AD">
        <w:rPr>
          <w:rFonts w:ascii="Garamond" w:hAnsi="Garamond"/>
          <w:sz w:val="24"/>
          <w:szCs w:val="24"/>
        </w:rPr>
        <w:t xml:space="preserve"> O’Leary, C. C., </w:t>
      </w:r>
      <w:proofErr w:type="spellStart"/>
      <w:r w:rsidRPr="00B540AD">
        <w:rPr>
          <w:rFonts w:ascii="Garamond" w:hAnsi="Garamond"/>
          <w:sz w:val="24"/>
          <w:szCs w:val="24"/>
        </w:rPr>
        <w:t>Striley</w:t>
      </w:r>
      <w:proofErr w:type="spellEnd"/>
      <w:r w:rsidRPr="00B540AD">
        <w:rPr>
          <w:rFonts w:ascii="Garamond" w:hAnsi="Garamond"/>
          <w:sz w:val="24"/>
          <w:szCs w:val="24"/>
        </w:rPr>
        <w:t xml:space="preserve">, C. W., </w:t>
      </w:r>
      <w:proofErr w:type="spellStart"/>
      <w:r w:rsidRPr="00B540AD">
        <w:rPr>
          <w:rFonts w:ascii="Garamond" w:hAnsi="Garamond"/>
          <w:sz w:val="24"/>
          <w:szCs w:val="24"/>
        </w:rPr>
        <w:t>Gerke</w:t>
      </w:r>
      <w:proofErr w:type="spellEnd"/>
      <w:r w:rsidRPr="00B540AD">
        <w:rPr>
          <w:rFonts w:ascii="Garamond" w:hAnsi="Garamond"/>
          <w:sz w:val="24"/>
          <w:szCs w:val="24"/>
        </w:rPr>
        <w:t xml:space="preserve">, T., </w:t>
      </w:r>
      <w:proofErr w:type="spellStart"/>
      <w:r w:rsidRPr="00B540AD">
        <w:rPr>
          <w:rFonts w:ascii="Garamond" w:hAnsi="Garamond"/>
          <w:sz w:val="24"/>
          <w:szCs w:val="24"/>
        </w:rPr>
        <w:t>Crecelius</w:t>
      </w:r>
      <w:proofErr w:type="spellEnd"/>
      <w:r w:rsidRPr="00B540AD">
        <w:rPr>
          <w:rFonts w:ascii="Garamond" w:hAnsi="Garamond"/>
          <w:sz w:val="24"/>
          <w:szCs w:val="24"/>
        </w:rPr>
        <w:t xml:space="preserve">, R., Sullivan, J., &amp; Cottler, L. B. (2018). Substance use, victimization, HIV/AIDS risk, and recidivism among females in a therapeutic justice program. </w:t>
      </w:r>
      <w:r w:rsidRPr="004A1B2A">
        <w:rPr>
          <w:rFonts w:ascii="Garamond" w:hAnsi="Garamond"/>
          <w:i/>
          <w:iCs/>
          <w:sz w:val="24"/>
          <w:szCs w:val="24"/>
        </w:rPr>
        <w:t xml:space="preserve">Journal of Substance Use, </w:t>
      </w:r>
      <w:r w:rsidR="00B540AD" w:rsidRPr="004A1B2A">
        <w:rPr>
          <w:rFonts w:ascii="Garamond" w:hAnsi="Garamond"/>
          <w:i/>
          <w:iCs/>
          <w:sz w:val="24"/>
          <w:szCs w:val="24"/>
        </w:rPr>
        <w:t>23</w:t>
      </w:r>
      <w:r w:rsidR="00B540AD" w:rsidRPr="00B540AD">
        <w:rPr>
          <w:rFonts w:ascii="Garamond" w:hAnsi="Garamond"/>
          <w:sz w:val="24"/>
          <w:szCs w:val="24"/>
        </w:rPr>
        <w:t>(4), 415-421</w:t>
      </w:r>
      <w:r w:rsidRPr="00B540AD">
        <w:rPr>
          <w:rFonts w:ascii="Garamond" w:hAnsi="Garamond"/>
          <w:sz w:val="24"/>
          <w:szCs w:val="24"/>
        </w:rPr>
        <w:t xml:space="preserve">. </w:t>
      </w:r>
      <w:hyperlink r:id="rId26" w:history="1">
        <w:r w:rsidR="004A1B2A" w:rsidRPr="008C2940">
          <w:rPr>
            <w:rStyle w:val="Hyperlink"/>
            <w:rFonts w:ascii="Garamond" w:hAnsi="Garamond"/>
            <w:sz w:val="24"/>
            <w:szCs w:val="24"/>
          </w:rPr>
          <w:t>https://doi.org/10.1080/14659891.2018.1436604</w:t>
        </w:r>
      </w:hyperlink>
    </w:p>
    <w:p w14:paraId="5ACD1A07" w14:textId="77777777" w:rsidR="004A1B2A" w:rsidRDefault="00715CEE" w:rsidP="004A1B2A">
      <w:pPr>
        <w:pStyle w:val="ListParagraph"/>
        <w:numPr>
          <w:ilvl w:val="0"/>
          <w:numId w:val="7"/>
        </w:numPr>
        <w:spacing w:after="120"/>
        <w:contextualSpacing w:val="0"/>
        <w:rPr>
          <w:rFonts w:ascii="Garamond" w:hAnsi="Garamond"/>
          <w:sz w:val="24"/>
          <w:szCs w:val="24"/>
        </w:rPr>
      </w:pPr>
      <w:r w:rsidRPr="004A1B2A">
        <w:rPr>
          <w:rFonts w:ascii="Garamond" w:hAnsi="Garamond"/>
          <w:b/>
          <w:bCs/>
          <w:sz w:val="24"/>
          <w:szCs w:val="24"/>
        </w:rPr>
        <w:t>Jones, A. A.,</w:t>
      </w:r>
      <w:r w:rsidRPr="004A1B2A">
        <w:rPr>
          <w:rFonts w:ascii="Garamond" w:hAnsi="Garamond"/>
          <w:sz w:val="24"/>
          <w:szCs w:val="24"/>
        </w:rPr>
        <w:t xml:space="preserve"> Webb, F. J., </w:t>
      </w:r>
      <w:proofErr w:type="spellStart"/>
      <w:r w:rsidRPr="004A1B2A">
        <w:rPr>
          <w:rFonts w:ascii="Garamond" w:hAnsi="Garamond"/>
          <w:sz w:val="24"/>
          <w:szCs w:val="24"/>
        </w:rPr>
        <w:t>Lasopa</w:t>
      </w:r>
      <w:proofErr w:type="spellEnd"/>
      <w:r w:rsidRPr="004A1B2A">
        <w:rPr>
          <w:rFonts w:ascii="Garamond" w:hAnsi="Garamond"/>
          <w:sz w:val="24"/>
          <w:szCs w:val="24"/>
        </w:rPr>
        <w:t xml:space="preserve">, S. O., </w:t>
      </w:r>
      <w:proofErr w:type="spellStart"/>
      <w:r w:rsidRPr="004A1B2A">
        <w:rPr>
          <w:rFonts w:ascii="Garamond" w:hAnsi="Garamond"/>
          <w:sz w:val="24"/>
          <w:szCs w:val="24"/>
        </w:rPr>
        <w:t>Striley</w:t>
      </w:r>
      <w:proofErr w:type="spellEnd"/>
      <w:r w:rsidRPr="004A1B2A">
        <w:rPr>
          <w:rFonts w:ascii="Garamond" w:hAnsi="Garamond"/>
          <w:sz w:val="24"/>
          <w:szCs w:val="24"/>
        </w:rPr>
        <w:t xml:space="preserve">, C. W., &amp; Cottler, L. B. (2018). The association between religiosity and substance use patterns among women involved in the criminal justice system. </w:t>
      </w:r>
      <w:r w:rsidR="004A1B2A" w:rsidRPr="004A1B2A">
        <w:rPr>
          <w:rFonts w:ascii="Garamond" w:hAnsi="Garamond"/>
          <w:i/>
          <w:iCs/>
          <w:sz w:val="24"/>
          <w:szCs w:val="24"/>
        </w:rPr>
        <w:t>Journal of Drug Issues</w:t>
      </w:r>
      <w:r w:rsidR="004A1B2A" w:rsidRPr="004A1B2A">
        <w:rPr>
          <w:rFonts w:ascii="Garamond" w:hAnsi="Garamond"/>
          <w:sz w:val="24"/>
          <w:szCs w:val="24"/>
        </w:rPr>
        <w:t>, </w:t>
      </w:r>
      <w:r w:rsidR="004A1B2A" w:rsidRPr="004A1B2A">
        <w:rPr>
          <w:rFonts w:ascii="Garamond" w:hAnsi="Garamond"/>
          <w:i/>
          <w:iCs/>
          <w:sz w:val="24"/>
          <w:szCs w:val="24"/>
        </w:rPr>
        <w:t>48</w:t>
      </w:r>
      <w:r w:rsidR="004A1B2A" w:rsidRPr="004A1B2A">
        <w:rPr>
          <w:rFonts w:ascii="Garamond" w:hAnsi="Garamond"/>
          <w:sz w:val="24"/>
          <w:szCs w:val="24"/>
        </w:rPr>
        <w:t>(3), 327-336.</w:t>
      </w:r>
      <w:r w:rsidR="004A1B2A">
        <w:rPr>
          <w:rFonts w:ascii="Garamond" w:hAnsi="Garamond"/>
          <w:sz w:val="24"/>
          <w:szCs w:val="24"/>
        </w:rPr>
        <w:t xml:space="preserve"> </w:t>
      </w:r>
      <w:hyperlink r:id="rId27" w:history="1">
        <w:r w:rsidR="004A1B2A" w:rsidRPr="008C2940">
          <w:rPr>
            <w:rStyle w:val="Hyperlink"/>
            <w:rFonts w:ascii="Garamond" w:hAnsi="Garamond"/>
            <w:sz w:val="24"/>
            <w:szCs w:val="24"/>
          </w:rPr>
          <w:t>https://doi.org/10.1177%2F0022042618757208</w:t>
        </w:r>
      </w:hyperlink>
    </w:p>
    <w:p w14:paraId="0548E49F" w14:textId="3F454436" w:rsidR="004A1B2A" w:rsidRDefault="00715CEE" w:rsidP="004A1B2A">
      <w:pPr>
        <w:pStyle w:val="ListParagraph"/>
        <w:numPr>
          <w:ilvl w:val="0"/>
          <w:numId w:val="7"/>
        </w:numPr>
        <w:spacing w:after="120"/>
        <w:contextualSpacing w:val="0"/>
        <w:rPr>
          <w:rFonts w:ascii="Garamond" w:hAnsi="Garamond"/>
          <w:sz w:val="24"/>
          <w:szCs w:val="24"/>
        </w:rPr>
      </w:pPr>
      <w:r w:rsidRPr="004A1B2A">
        <w:rPr>
          <w:rFonts w:ascii="Garamond" w:hAnsi="Garamond"/>
          <w:sz w:val="24"/>
          <w:szCs w:val="24"/>
        </w:rPr>
        <w:t xml:space="preserve">Johnson, J. K., Johnson, R. M., Hodgkin, D., </w:t>
      </w:r>
      <w:r w:rsidRPr="004A1B2A">
        <w:rPr>
          <w:rFonts w:ascii="Garamond" w:hAnsi="Garamond"/>
          <w:b/>
          <w:bCs/>
          <w:sz w:val="24"/>
          <w:szCs w:val="24"/>
        </w:rPr>
        <w:t>Jones,</w:t>
      </w:r>
      <w:r w:rsidRPr="004A1B2A">
        <w:rPr>
          <w:rFonts w:ascii="Garamond" w:hAnsi="Garamond"/>
          <w:sz w:val="24"/>
          <w:szCs w:val="24"/>
        </w:rPr>
        <w:t xml:space="preserve"> </w:t>
      </w:r>
      <w:r w:rsidRPr="004A1B2A">
        <w:rPr>
          <w:rFonts w:ascii="Garamond" w:hAnsi="Garamond"/>
          <w:b/>
          <w:bCs/>
          <w:sz w:val="24"/>
          <w:szCs w:val="24"/>
        </w:rPr>
        <w:t>A. A.,</w:t>
      </w:r>
      <w:r w:rsidRPr="004A1B2A">
        <w:rPr>
          <w:rFonts w:ascii="Garamond" w:hAnsi="Garamond"/>
          <w:sz w:val="24"/>
          <w:szCs w:val="24"/>
        </w:rPr>
        <w:t xml:space="preserve"> </w:t>
      </w:r>
      <w:proofErr w:type="spellStart"/>
      <w:r w:rsidRPr="004A1B2A">
        <w:rPr>
          <w:rFonts w:ascii="Garamond" w:hAnsi="Garamond"/>
          <w:sz w:val="24"/>
          <w:szCs w:val="24"/>
        </w:rPr>
        <w:t>Matteucci</w:t>
      </w:r>
      <w:proofErr w:type="spellEnd"/>
      <w:r w:rsidRPr="004A1B2A">
        <w:rPr>
          <w:rFonts w:ascii="Garamond" w:hAnsi="Garamond"/>
          <w:sz w:val="24"/>
          <w:szCs w:val="24"/>
        </w:rPr>
        <w:t xml:space="preserve">, A. M., &amp; Harris, S. K. (2017). Heterogeneity of state medical marijuana laws and adolescent recent use of alcohol and marijuana: Analysis of 45 states, 1991–2011. </w:t>
      </w:r>
      <w:r w:rsidRPr="004A1B2A">
        <w:rPr>
          <w:rFonts w:ascii="Garamond" w:hAnsi="Garamond"/>
          <w:i/>
          <w:iCs/>
          <w:sz w:val="24"/>
          <w:szCs w:val="24"/>
        </w:rPr>
        <w:t xml:space="preserve">Substance Abuse, </w:t>
      </w:r>
      <w:r w:rsidR="004A1B2A" w:rsidRPr="004A1B2A">
        <w:rPr>
          <w:rFonts w:ascii="Garamond" w:hAnsi="Garamond"/>
          <w:i/>
          <w:iCs/>
          <w:sz w:val="24"/>
          <w:szCs w:val="24"/>
        </w:rPr>
        <w:t>170</w:t>
      </w:r>
      <w:r w:rsidR="004A1B2A">
        <w:rPr>
          <w:rFonts w:ascii="Garamond" w:hAnsi="Garamond"/>
          <w:sz w:val="24"/>
          <w:szCs w:val="24"/>
        </w:rPr>
        <w:t xml:space="preserve">, </w:t>
      </w:r>
      <w:r w:rsidRPr="004A1B2A">
        <w:rPr>
          <w:rFonts w:ascii="Garamond" w:hAnsi="Garamond"/>
          <w:sz w:val="24"/>
          <w:szCs w:val="24"/>
        </w:rPr>
        <w:t xml:space="preserve">1-8. </w:t>
      </w:r>
      <w:hyperlink r:id="rId28" w:history="1">
        <w:r w:rsidR="004A1B2A" w:rsidRPr="008C2940">
          <w:rPr>
            <w:rStyle w:val="Hyperlink"/>
            <w:rFonts w:ascii="Garamond" w:hAnsi="Garamond"/>
            <w:sz w:val="24"/>
            <w:szCs w:val="24"/>
          </w:rPr>
          <w:t>https://doi.org/10.1080/08897077.2017.1389801</w:t>
        </w:r>
      </w:hyperlink>
    </w:p>
    <w:p w14:paraId="4DF11363" w14:textId="77777777" w:rsidR="004F2B2C" w:rsidRDefault="004F2B2C" w:rsidP="004F2B2C">
      <w:pPr>
        <w:pStyle w:val="ListParagraph"/>
        <w:numPr>
          <w:ilvl w:val="0"/>
          <w:numId w:val="7"/>
        </w:numPr>
        <w:spacing w:after="120"/>
        <w:contextualSpacing w:val="0"/>
        <w:rPr>
          <w:rFonts w:ascii="Garamond" w:hAnsi="Garamond"/>
          <w:sz w:val="24"/>
          <w:szCs w:val="24"/>
        </w:rPr>
      </w:pPr>
      <w:r w:rsidRPr="004A1B2A">
        <w:rPr>
          <w:rFonts w:ascii="Garamond" w:hAnsi="Garamond"/>
          <w:b/>
          <w:bCs/>
          <w:sz w:val="24"/>
          <w:szCs w:val="24"/>
        </w:rPr>
        <w:t>Jones, A. A.,</w:t>
      </w:r>
      <w:r w:rsidRPr="004A1B2A">
        <w:rPr>
          <w:rFonts w:ascii="Garamond" w:hAnsi="Garamond"/>
          <w:sz w:val="24"/>
          <w:szCs w:val="24"/>
        </w:rPr>
        <w:t xml:space="preserve"> </w:t>
      </w:r>
      <w:proofErr w:type="spellStart"/>
      <w:r w:rsidRPr="004A1B2A">
        <w:rPr>
          <w:rFonts w:ascii="Garamond" w:hAnsi="Garamond"/>
          <w:sz w:val="24"/>
          <w:szCs w:val="24"/>
        </w:rPr>
        <w:t>Gerke</w:t>
      </w:r>
      <w:proofErr w:type="spellEnd"/>
      <w:r w:rsidRPr="004A1B2A">
        <w:rPr>
          <w:rFonts w:ascii="Garamond" w:hAnsi="Garamond"/>
          <w:sz w:val="24"/>
          <w:szCs w:val="24"/>
        </w:rPr>
        <w:t xml:space="preserve">, T., </w:t>
      </w:r>
      <w:proofErr w:type="spellStart"/>
      <w:r w:rsidRPr="004A1B2A">
        <w:rPr>
          <w:rFonts w:ascii="Garamond" w:hAnsi="Garamond"/>
          <w:sz w:val="24"/>
          <w:szCs w:val="24"/>
        </w:rPr>
        <w:t>Striley</w:t>
      </w:r>
      <w:proofErr w:type="spellEnd"/>
      <w:r w:rsidRPr="004A1B2A">
        <w:rPr>
          <w:rFonts w:ascii="Garamond" w:hAnsi="Garamond"/>
          <w:sz w:val="24"/>
          <w:szCs w:val="24"/>
        </w:rPr>
        <w:t xml:space="preserve">, C. W., Whitehead, N., Osborne, V., &amp; Cottler, L. B. (2017). One step at a time: A latent transitional analysis on changes in substance use, exposure to violence, and HIV/AIDS risk behaviors among female offenders. </w:t>
      </w:r>
      <w:r w:rsidRPr="00D85147">
        <w:rPr>
          <w:rFonts w:ascii="Garamond" w:hAnsi="Garamond"/>
          <w:i/>
          <w:iCs/>
          <w:sz w:val="24"/>
          <w:szCs w:val="24"/>
        </w:rPr>
        <w:t>American Journal of Criminal Justice,</w:t>
      </w:r>
      <w:r w:rsidRPr="004A1B2A">
        <w:rPr>
          <w:rFonts w:ascii="Garamond" w:hAnsi="Garamond"/>
          <w:sz w:val="24"/>
          <w:szCs w:val="24"/>
        </w:rPr>
        <w:t xml:space="preserve"> </w:t>
      </w:r>
      <w:r w:rsidRPr="004A1B2A">
        <w:rPr>
          <w:rFonts w:ascii="Garamond" w:hAnsi="Garamond"/>
          <w:i/>
          <w:iCs/>
          <w:sz w:val="24"/>
          <w:szCs w:val="24"/>
        </w:rPr>
        <w:t>43</w:t>
      </w:r>
      <w:r w:rsidRPr="004A1B2A">
        <w:rPr>
          <w:rFonts w:ascii="Garamond" w:hAnsi="Garamond"/>
          <w:sz w:val="24"/>
          <w:szCs w:val="24"/>
        </w:rPr>
        <w:t xml:space="preserve">(3), 471-485. </w:t>
      </w:r>
      <w:hyperlink r:id="rId29" w:history="1">
        <w:r w:rsidRPr="008C2940">
          <w:rPr>
            <w:rStyle w:val="Hyperlink"/>
            <w:rFonts w:ascii="Garamond" w:hAnsi="Garamond"/>
            <w:sz w:val="24"/>
            <w:szCs w:val="24"/>
          </w:rPr>
          <w:t>https://doi.org/10.1007/s12103-017-9419-1</w:t>
        </w:r>
      </w:hyperlink>
    </w:p>
    <w:p w14:paraId="777A32D1" w14:textId="2059A43E" w:rsidR="00D85147" w:rsidRDefault="00715CEE" w:rsidP="00D85147">
      <w:pPr>
        <w:pStyle w:val="ListParagraph"/>
        <w:numPr>
          <w:ilvl w:val="0"/>
          <w:numId w:val="7"/>
        </w:numPr>
        <w:spacing w:after="120"/>
        <w:contextualSpacing w:val="0"/>
        <w:rPr>
          <w:rFonts w:ascii="Garamond" w:hAnsi="Garamond"/>
          <w:sz w:val="24"/>
          <w:szCs w:val="24"/>
        </w:rPr>
      </w:pPr>
      <w:r w:rsidRPr="004A1B2A">
        <w:rPr>
          <w:rFonts w:ascii="Garamond" w:hAnsi="Garamond"/>
          <w:sz w:val="24"/>
          <w:szCs w:val="24"/>
        </w:rPr>
        <w:t xml:space="preserve">Dyer, T.V., Khan, M.R., Sandoval, M., </w:t>
      </w:r>
      <w:r w:rsidRPr="004A1B2A">
        <w:rPr>
          <w:rFonts w:ascii="Garamond" w:hAnsi="Garamond"/>
          <w:b/>
          <w:bCs/>
          <w:sz w:val="24"/>
          <w:szCs w:val="24"/>
        </w:rPr>
        <w:t>Acheampong, A.,</w:t>
      </w:r>
      <w:r w:rsidRPr="004A1B2A">
        <w:rPr>
          <w:rFonts w:ascii="Garamond" w:hAnsi="Garamond"/>
          <w:sz w:val="24"/>
          <w:szCs w:val="24"/>
        </w:rPr>
        <w:t xml:space="preserve"> Regan, R., </w:t>
      </w:r>
      <w:proofErr w:type="spellStart"/>
      <w:r w:rsidRPr="004A1B2A">
        <w:rPr>
          <w:rFonts w:ascii="Garamond" w:hAnsi="Garamond"/>
          <w:sz w:val="24"/>
          <w:szCs w:val="24"/>
        </w:rPr>
        <w:t>Bolyard</w:t>
      </w:r>
      <w:proofErr w:type="spellEnd"/>
      <w:r w:rsidRPr="004A1B2A">
        <w:rPr>
          <w:rFonts w:ascii="Garamond" w:hAnsi="Garamond"/>
          <w:sz w:val="24"/>
          <w:szCs w:val="24"/>
        </w:rPr>
        <w:t xml:space="preserve">, M., </w:t>
      </w:r>
      <w:proofErr w:type="spellStart"/>
      <w:r w:rsidRPr="004A1B2A">
        <w:rPr>
          <w:rFonts w:ascii="Garamond" w:hAnsi="Garamond"/>
          <w:sz w:val="24"/>
          <w:szCs w:val="24"/>
        </w:rPr>
        <w:t>Mateu-Gelabert</w:t>
      </w:r>
      <w:proofErr w:type="spellEnd"/>
      <w:r w:rsidRPr="004A1B2A">
        <w:rPr>
          <w:rFonts w:ascii="Garamond" w:hAnsi="Garamond"/>
          <w:sz w:val="24"/>
          <w:szCs w:val="24"/>
        </w:rPr>
        <w:t xml:space="preserve">, P. &amp; Friedman, S.R. (2017). Drug use and sexual HIV transmission risk among men who have sex with men and women (MSMW), men who have sex with men only (MSMO), and men who have sex with women only (MSWO) and the female partners of MSMW and MSWO: A network perspective. </w:t>
      </w:r>
      <w:r w:rsidRPr="00D85147">
        <w:rPr>
          <w:rFonts w:ascii="Garamond" w:hAnsi="Garamond"/>
          <w:i/>
          <w:iCs/>
          <w:sz w:val="24"/>
          <w:szCs w:val="24"/>
        </w:rPr>
        <w:t>AIDS and Behavior, 21</w:t>
      </w:r>
      <w:r w:rsidRPr="004A1B2A">
        <w:rPr>
          <w:rFonts w:ascii="Garamond" w:hAnsi="Garamond"/>
          <w:sz w:val="24"/>
          <w:szCs w:val="24"/>
        </w:rPr>
        <w:t xml:space="preserve">(12), 3590-3598. </w:t>
      </w:r>
      <w:hyperlink r:id="rId30" w:history="1">
        <w:r w:rsidR="00D85147" w:rsidRPr="008C2940">
          <w:rPr>
            <w:rStyle w:val="Hyperlink"/>
            <w:rFonts w:ascii="Garamond" w:hAnsi="Garamond"/>
            <w:sz w:val="24"/>
            <w:szCs w:val="24"/>
          </w:rPr>
          <w:t>https://doi.org/10.1007/s10461-017-1736-3</w:t>
        </w:r>
      </w:hyperlink>
    </w:p>
    <w:p w14:paraId="4B3D0BA9" w14:textId="608B45CD" w:rsidR="00D85147" w:rsidRDefault="00715CEE" w:rsidP="00D85147">
      <w:pPr>
        <w:pStyle w:val="ListParagraph"/>
        <w:numPr>
          <w:ilvl w:val="0"/>
          <w:numId w:val="7"/>
        </w:numPr>
        <w:spacing w:after="120"/>
        <w:contextualSpacing w:val="0"/>
        <w:rPr>
          <w:rFonts w:ascii="Garamond" w:hAnsi="Garamond"/>
          <w:sz w:val="24"/>
          <w:szCs w:val="24"/>
        </w:rPr>
      </w:pPr>
      <w:r w:rsidRPr="00D85147">
        <w:rPr>
          <w:rFonts w:ascii="Garamond" w:hAnsi="Garamond"/>
          <w:b/>
          <w:bCs/>
          <w:sz w:val="24"/>
          <w:szCs w:val="24"/>
        </w:rPr>
        <w:t>Jones, A. A.,</w:t>
      </w:r>
      <w:r w:rsidRPr="00D85147">
        <w:rPr>
          <w:rFonts w:ascii="Garamond" w:hAnsi="Garamond"/>
          <w:sz w:val="24"/>
          <w:szCs w:val="24"/>
        </w:rPr>
        <w:t xml:space="preserve"> </w:t>
      </w:r>
      <w:proofErr w:type="spellStart"/>
      <w:r w:rsidRPr="00D85147">
        <w:rPr>
          <w:rFonts w:ascii="Garamond" w:hAnsi="Garamond"/>
          <w:sz w:val="24"/>
          <w:szCs w:val="24"/>
        </w:rPr>
        <w:t>Striley</w:t>
      </w:r>
      <w:proofErr w:type="spellEnd"/>
      <w:r w:rsidRPr="00D85147">
        <w:rPr>
          <w:rFonts w:ascii="Garamond" w:hAnsi="Garamond"/>
          <w:sz w:val="24"/>
          <w:szCs w:val="24"/>
        </w:rPr>
        <w:t xml:space="preserve">, C. W., &amp; Cottler, L. B. (2017). Prescription opioid use, illicit drug use, and sexually transmitted infections among participants from a community engagement program in North Central Florida. </w:t>
      </w:r>
      <w:r w:rsidRPr="00D85147">
        <w:rPr>
          <w:rFonts w:ascii="Garamond" w:hAnsi="Garamond"/>
          <w:i/>
          <w:iCs/>
          <w:sz w:val="24"/>
          <w:szCs w:val="24"/>
        </w:rPr>
        <w:t>Journal of Substance Use, 22</w:t>
      </w:r>
      <w:r w:rsidRPr="00D85147">
        <w:rPr>
          <w:rFonts w:ascii="Garamond" w:hAnsi="Garamond"/>
          <w:sz w:val="24"/>
          <w:szCs w:val="24"/>
        </w:rPr>
        <w:t xml:space="preserve">(1), 90-95. </w:t>
      </w:r>
      <w:hyperlink r:id="rId31" w:history="1">
        <w:r w:rsidR="00D85147" w:rsidRPr="008C2940">
          <w:rPr>
            <w:rStyle w:val="Hyperlink"/>
            <w:rFonts w:ascii="Garamond" w:hAnsi="Garamond"/>
            <w:sz w:val="24"/>
            <w:szCs w:val="24"/>
          </w:rPr>
          <w:t>https://doi.org/10.3109/14659891.2016.1144805</w:t>
        </w:r>
      </w:hyperlink>
    </w:p>
    <w:p w14:paraId="6C55F510" w14:textId="427AB729" w:rsidR="00D85147" w:rsidRDefault="00715CEE" w:rsidP="00D85147">
      <w:pPr>
        <w:pStyle w:val="ListParagraph"/>
        <w:numPr>
          <w:ilvl w:val="0"/>
          <w:numId w:val="7"/>
        </w:numPr>
        <w:spacing w:after="120"/>
        <w:contextualSpacing w:val="0"/>
        <w:rPr>
          <w:rFonts w:ascii="Garamond" w:hAnsi="Garamond"/>
          <w:sz w:val="24"/>
          <w:szCs w:val="24"/>
        </w:rPr>
      </w:pPr>
      <w:r w:rsidRPr="00D85147">
        <w:rPr>
          <w:rFonts w:ascii="Garamond" w:hAnsi="Garamond"/>
          <w:b/>
          <w:bCs/>
          <w:sz w:val="24"/>
          <w:szCs w:val="24"/>
        </w:rPr>
        <w:t>Acheampong, A,</w:t>
      </w:r>
      <w:r w:rsidRPr="00D85147">
        <w:rPr>
          <w:rFonts w:ascii="Garamond" w:hAnsi="Garamond"/>
          <w:sz w:val="24"/>
          <w:szCs w:val="24"/>
        </w:rPr>
        <w:t xml:space="preserve"> </w:t>
      </w:r>
      <w:proofErr w:type="spellStart"/>
      <w:r w:rsidRPr="00D85147">
        <w:rPr>
          <w:rFonts w:ascii="Garamond" w:hAnsi="Garamond"/>
          <w:sz w:val="24"/>
          <w:szCs w:val="24"/>
        </w:rPr>
        <w:t>Lasopa</w:t>
      </w:r>
      <w:proofErr w:type="spellEnd"/>
      <w:r w:rsidRPr="00D85147">
        <w:rPr>
          <w:rFonts w:ascii="Garamond" w:hAnsi="Garamond"/>
          <w:sz w:val="24"/>
          <w:szCs w:val="24"/>
        </w:rPr>
        <w:t xml:space="preserve">, S., </w:t>
      </w:r>
      <w:proofErr w:type="spellStart"/>
      <w:r w:rsidRPr="00D85147">
        <w:rPr>
          <w:rFonts w:ascii="Garamond" w:hAnsi="Garamond"/>
          <w:sz w:val="24"/>
          <w:szCs w:val="24"/>
        </w:rPr>
        <w:t>Striley</w:t>
      </w:r>
      <w:proofErr w:type="spellEnd"/>
      <w:r w:rsidRPr="00D85147">
        <w:rPr>
          <w:rFonts w:ascii="Garamond" w:hAnsi="Garamond"/>
          <w:sz w:val="24"/>
          <w:szCs w:val="24"/>
        </w:rPr>
        <w:t xml:space="preserve">, C. W., &amp; Cottler, L. B. (2016). Gender differences in the association between religion/spirituality and simultaneous polysubstance use (SPU). </w:t>
      </w:r>
      <w:r w:rsidRPr="00D85147">
        <w:rPr>
          <w:rFonts w:ascii="Garamond" w:hAnsi="Garamond"/>
          <w:i/>
          <w:iCs/>
          <w:sz w:val="24"/>
          <w:szCs w:val="24"/>
        </w:rPr>
        <w:t>Journal of Religion and Health, 55</w:t>
      </w:r>
      <w:r w:rsidRPr="00D85147">
        <w:rPr>
          <w:rFonts w:ascii="Garamond" w:hAnsi="Garamond"/>
          <w:sz w:val="24"/>
          <w:szCs w:val="24"/>
        </w:rPr>
        <w:t xml:space="preserve">(5), 1574-1584. </w:t>
      </w:r>
      <w:hyperlink r:id="rId32" w:history="1">
        <w:r w:rsidR="00D85147" w:rsidRPr="008C2940">
          <w:rPr>
            <w:rStyle w:val="Hyperlink"/>
            <w:rFonts w:ascii="Garamond" w:hAnsi="Garamond"/>
            <w:sz w:val="24"/>
            <w:szCs w:val="24"/>
          </w:rPr>
          <w:t>https://doi.org/10.1007/s10943-015-0168-5</w:t>
        </w:r>
      </w:hyperlink>
    </w:p>
    <w:p w14:paraId="1EB4E303" w14:textId="75DB55E3" w:rsidR="00B8539E" w:rsidRPr="001D40B0" w:rsidRDefault="00715CEE" w:rsidP="001D40B0">
      <w:pPr>
        <w:pStyle w:val="ListParagraph"/>
        <w:numPr>
          <w:ilvl w:val="0"/>
          <w:numId w:val="7"/>
        </w:numPr>
        <w:spacing w:after="120"/>
        <w:contextualSpacing w:val="0"/>
        <w:rPr>
          <w:rFonts w:ascii="Garamond" w:hAnsi="Garamond"/>
          <w:sz w:val="24"/>
          <w:szCs w:val="24"/>
        </w:rPr>
      </w:pPr>
      <w:r w:rsidRPr="00D85147">
        <w:rPr>
          <w:rFonts w:ascii="Garamond" w:hAnsi="Garamond"/>
          <w:sz w:val="24"/>
          <w:szCs w:val="24"/>
        </w:rPr>
        <w:t xml:space="preserve">Penniman Dyer, T, Regan R, Khan M, </w:t>
      </w:r>
      <w:r w:rsidRPr="00D85147">
        <w:rPr>
          <w:rFonts w:ascii="Garamond" w:hAnsi="Garamond"/>
          <w:b/>
          <w:bCs/>
          <w:sz w:val="24"/>
          <w:szCs w:val="24"/>
        </w:rPr>
        <w:t>Acheampong, A,</w:t>
      </w:r>
      <w:r w:rsidRPr="00D85147">
        <w:rPr>
          <w:rFonts w:ascii="Garamond" w:hAnsi="Garamond"/>
          <w:sz w:val="24"/>
          <w:szCs w:val="24"/>
        </w:rPr>
        <w:t xml:space="preserve"> Wang L, </w:t>
      </w:r>
      <w:proofErr w:type="spellStart"/>
      <w:r w:rsidRPr="00D85147">
        <w:rPr>
          <w:rFonts w:ascii="Garamond" w:hAnsi="Garamond"/>
          <w:sz w:val="24"/>
          <w:szCs w:val="24"/>
        </w:rPr>
        <w:t>Ou</w:t>
      </w:r>
      <w:proofErr w:type="spellEnd"/>
      <w:r w:rsidRPr="00D85147">
        <w:rPr>
          <w:rFonts w:ascii="Garamond" w:hAnsi="Garamond"/>
          <w:sz w:val="24"/>
          <w:szCs w:val="24"/>
        </w:rPr>
        <w:t xml:space="preserve"> S, Shoptaw S. (2015).  Psychosocial vulnerability and HIV-related sexual risk among Men who have Sex with Men and Women (MSMW) in the United States. </w:t>
      </w:r>
      <w:r w:rsidRPr="00D85147">
        <w:rPr>
          <w:rFonts w:ascii="Garamond" w:hAnsi="Garamond"/>
          <w:i/>
          <w:iCs/>
          <w:sz w:val="24"/>
          <w:szCs w:val="24"/>
        </w:rPr>
        <w:t>Archives of Sexual Behavior, 44</w:t>
      </w:r>
      <w:r w:rsidRPr="00D85147">
        <w:rPr>
          <w:rFonts w:ascii="Garamond" w:hAnsi="Garamond"/>
          <w:sz w:val="24"/>
          <w:szCs w:val="24"/>
        </w:rPr>
        <w:t xml:space="preserve">(2), 429-441. </w:t>
      </w:r>
      <w:hyperlink r:id="rId33" w:history="1">
        <w:r w:rsidRPr="00D85147">
          <w:rPr>
            <w:rStyle w:val="Hyperlink"/>
            <w:rFonts w:ascii="Garamond" w:hAnsi="Garamond"/>
            <w:sz w:val="24"/>
            <w:szCs w:val="24"/>
          </w:rPr>
          <w:t>https://doi.org/10.1007/s10508-014-0346-7</w:t>
        </w:r>
      </w:hyperlink>
    </w:p>
    <w:p w14:paraId="30DD0820" w14:textId="77777777" w:rsidR="00DF2369" w:rsidRDefault="00DF2369" w:rsidP="00715CEE">
      <w:pPr>
        <w:spacing w:after="0"/>
        <w:rPr>
          <w:rFonts w:ascii="Garamond" w:hAnsi="Garamond"/>
          <w:b/>
          <w:bCs/>
          <w:sz w:val="24"/>
          <w:szCs w:val="24"/>
        </w:rPr>
      </w:pPr>
    </w:p>
    <w:p w14:paraId="29E528BF" w14:textId="50E65F26" w:rsidR="00715CEE" w:rsidRPr="00B8539E" w:rsidRDefault="00715CEE" w:rsidP="00715CEE">
      <w:pPr>
        <w:spacing w:after="0"/>
        <w:rPr>
          <w:rFonts w:ascii="Garamond" w:hAnsi="Garamond"/>
          <w:b/>
          <w:bCs/>
          <w:sz w:val="24"/>
          <w:szCs w:val="24"/>
        </w:rPr>
      </w:pPr>
      <w:r w:rsidRPr="00715CEE">
        <w:rPr>
          <w:rFonts w:ascii="Garamond" w:hAnsi="Garamond"/>
          <w:b/>
          <w:bCs/>
          <w:sz w:val="24"/>
          <w:szCs w:val="24"/>
        </w:rPr>
        <w:t>b. Additional Contributions in Peer-Reviewed Journals</w:t>
      </w:r>
    </w:p>
    <w:p w14:paraId="13C2655C" w14:textId="62CE9408" w:rsidR="00CB3A26" w:rsidRDefault="00715CEE" w:rsidP="00CB3A26">
      <w:pPr>
        <w:pStyle w:val="ListParagraph"/>
        <w:numPr>
          <w:ilvl w:val="0"/>
          <w:numId w:val="13"/>
        </w:numPr>
        <w:spacing w:after="120"/>
        <w:contextualSpacing w:val="0"/>
        <w:rPr>
          <w:rFonts w:ascii="Garamond" w:hAnsi="Garamond"/>
          <w:sz w:val="24"/>
          <w:szCs w:val="24"/>
        </w:rPr>
      </w:pPr>
      <w:proofErr w:type="spellStart"/>
      <w:r w:rsidRPr="00715CEE">
        <w:rPr>
          <w:rFonts w:ascii="Garamond" w:hAnsi="Garamond"/>
          <w:sz w:val="24"/>
          <w:szCs w:val="24"/>
        </w:rPr>
        <w:t>Vidot</w:t>
      </w:r>
      <w:proofErr w:type="spellEnd"/>
      <w:r w:rsidRPr="00715CEE">
        <w:rPr>
          <w:rFonts w:ascii="Garamond" w:hAnsi="Garamond"/>
          <w:sz w:val="24"/>
          <w:szCs w:val="24"/>
        </w:rPr>
        <w:t xml:space="preserve">, D. C., Hlaing, W., Prado, G., </w:t>
      </w:r>
      <w:r w:rsidRPr="002161B7">
        <w:rPr>
          <w:rFonts w:ascii="Garamond" w:hAnsi="Garamond"/>
          <w:b/>
          <w:bCs/>
          <w:sz w:val="24"/>
          <w:szCs w:val="24"/>
        </w:rPr>
        <w:t>Acheampong, A.,</w:t>
      </w:r>
      <w:r w:rsidRPr="00715CEE">
        <w:rPr>
          <w:rFonts w:ascii="Garamond" w:hAnsi="Garamond"/>
          <w:sz w:val="24"/>
          <w:szCs w:val="24"/>
        </w:rPr>
        <w:t xml:space="preserve"> &amp; Messiah, S. (2017). Physical activity and marijuana use among United States adults: Results from the national health </w:t>
      </w:r>
      <w:r w:rsidRPr="00715CEE">
        <w:rPr>
          <w:rFonts w:ascii="Garamond" w:hAnsi="Garamond"/>
          <w:sz w:val="24"/>
          <w:szCs w:val="24"/>
        </w:rPr>
        <w:lastRenderedPageBreak/>
        <w:t xml:space="preserve">and nutrition examination surveys 2007–2012. </w:t>
      </w:r>
      <w:r w:rsidRPr="00D85147">
        <w:rPr>
          <w:rFonts w:ascii="Garamond" w:hAnsi="Garamond"/>
          <w:i/>
          <w:iCs/>
          <w:sz w:val="24"/>
          <w:szCs w:val="24"/>
        </w:rPr>
        <w:t>Drug and Alcohol Dependence, (171</w:t>
      </w:r>
      <w:r w:rsidRPr="00715CEE">
        <w:rPr>
          <w:rFonts w:ascii="Garamond" w:hAnsi="Garamond"/>
          <w:sz w:val="24"/>
          <w:szCs w:val="24"/>
        </w:rPr>
        <w:t>), e207.</w:t>
      </w:r>
      <w:r w:rsidR="00CB3A26">
        <w:rPr>
          <w:rFonts w:ascii="Garamond" w:hAnsi="Garamond"/>
          <w:sz w:val="24"/>
          <w:szCs w:val="24"/>
        </w:rPr>
        <w:t xml:space="preserve"> </w:t>
      </w:r>
      <w:hyperlink r:id="rId34" w:history="1">
        <w:r w:rsidR="00CB3A26" w:rsidRPr="003E5ED9">
          <w:rPr>
            <w:rStyle w:val="Hyperlink"/>
            <w:rFonts w:ascii="Garamond" w:hAnsi="Garamond"/>
            <w:sz w:val="24"/>
            <w:szCs w:val="24"/>
          </w:rPr>
          <w:t>https://doi.org/10.1016/j.drugalcdep.2016.08.567</w:t>
        </w:r>
      </w:hyperlink>
    </w:p>
    <w:p w14:paraId="0DA00C90" w14:textId="66A11FA1" w:rsidR="00CB3A26" w:rsidRPr="00CB3A26" w:rsidRDefault="00715CEE" w:rsidP="00CB3A26">
      <w:pPr>
        <w:pStyle w:val="ListParagraph"/>
        <w:numPr>
          <w:ilvl w:val="0"/>
          <w:numId w:val="13"/>
        </w:numPr>
        <w:spacing w:after="120"/>
        <w:contextualSpacing w:val="0"/>
        <w:rPr>
          <w:rFonts w:ascii="Garamond" w:hAnsi="Garamond"/>
          <w:sz w:val="24"/>
          <w:szCs w:val="24"/>
        </w:rPr>
      </w:pPr>
      <w:r w:rsidRPr="00CB3A26">
        <w:rPr>
          <w:rFonts w:ascii="Garamond" w:hAnsi="Garamond"/>
          <w:b/>
          <w:bCs/>
          <w:sz w:val="24"/>
          <w:szCs w:val="24"/>
        </w:rPr>
        <w:t>Acheampong, A.,</w:t>
      </w:r>
      <w:r w:rsidRPr="00CB3A26">
        <w:rPr>
          <w:rFonts w:ascii="Garamond" w:hAnsi="Garamond"/>
          <w:sz w:val="24"/>
          <w:szCs w:val="24"/>
        </w:rPr>
        <w:t xml:space="preserve"> </w:t>
      </w:r>
      <w:proofErr w:type="spellStart"/>
      <w:r w:rsidRPr="00CB3A26">
        <w:rPr>
          <w:rFonts w:ascii="Garamond" w:hAnsi="Garamond"/>
          <w:sz w:val="24"/>
          <w:szCs w:val="24"/>
        </w:rPr>
        <w:t>Vidot</w:t>
      </w:r>
      <w:proofErr w:type="spellEnd"/>
      <w:r w:rsidRPr="00CB3A26">
        <w:rPr>
          <w:rFonts w:ascii="Garamond" w:hAnsi="Garamond"/>
          <w:sz w:val="24"/>
          <w:szCs w:val="24"/>
        </w:rPr>
        <w:t xml:space="preserve">, D. C, </w:t>
      </w:r>
      <w:proofErr w:type="spellStart"/>
      <w:r w:rsidRPr="00CB3A26">
        <w:rPr>
          <w:rFonts w:ascii="Garamond" w:hAnsi="Garamond"/>
          <w:sz w:val="24"/>
          <w:szCs w:val="24"/>
        </w:rPr>
        <w:t>Striley</w:t>
      </w:r>
      <w:proofErr w:type="spellEnd"/>
      <w:r w:rsidRPr="00CB3A26">
        <w:rPr>
          <w:rFonts w:ascii="Garamond" w:hAnsi="Garamond"/>
          <w:sz w:val="24"/>
          <w:szCs w:val="24"/>
        </w:rPr>
        <w:t xml:space="preserve">, CW, Cottler, LB, (2015). Gender differences in polysubstance use among those who misuse prescription opioids. </w:t>
      </w:r>
      <w:r w:rsidRPr="00CB3A26">
        <w:rPr>
          <w:rFonts w:ascii="Garamond" w:hAnsi="Garamond"/>
          <w:i/>
          <w:iCs/>
          <w:sz w:val="24"/>
          <w:szCs w:val="24"/>
        </w:rPr>
        <w:t>Drug &amp; Alcohol Dependence, 146,</w:t>
      </w:r>
      <w:r w:rsidRPr="00CB3A26">
        <w:rPr>
          <w:rFonts w:ascii="Garamond" w:hAnsi="Garamond"/>
          <w:sz w:val="24"/>
          <w:szCs w:val="24"/>
        </w:rPr>
        <w:t xml:space="preserve"> e1-e284. </w:t>
      </w:r>
      <w:hyperlink r:id="rId35" w:history="1">
        <w:r w:rsidR="00CB3A26" w:rsidRPr="00CB3A26">
          <w:rPr>
            <w:rStyle w:val="Hyperlink"/>
            <w:rFonts w:ascii="Garamond" w:hAnsi="Garamond"/>
            <w:sz w:val="24"/>
            <w:szCs w:val="24"/>
          </w:rPr>
          <w:t>https://doi.org/10.1016/j.drugalcdep.2014.09.020</w:t>
        </w:r>
      </w:hyperlink>
    </w:p>
    <w:p w14:paraId="4633E3D2" w14:textId="3F3BE234" w:rsidR="00ED6A6C" w:rsidRDefault="00715CEE" w:rsidP="00ED6A6C">
      <w:pPr>
        <w:pStyle w:val="ListParagraph"/>
        <w:numPr>
          <w:ilvl w:val="0"/>
          <w:numId w:val="13"/>
        </w:numPr>
        <w:spacing w:after="120"/>
        <w:contextualSpacing w:val="0"/>
        <w:rPr>
          <w:rFonts w:ascii="Garamond" w:hAnsi="Garamond"/>
          <w:sz w:val="24"/>
          <w:szCs w:val="24"/>
        </w:rPr>
      </w:pPr>
      <w:proofErr w:type="spellStart"/>
      <w:r w:rsidRPr="00CB3A26">
        <w:rPr>
          <w:rFonts w:ascii="Garamond" w:hAnsi="Garamond"/>
          <w:sz w:val="24"/>
          <w:szCs w:val="24"/>
        </w:rPr>
        <w:t>Vidot</w:t>
      </w:r>
      <w:proofErr w:type="spellEnd"/>
      <w:r w:rsidRPr="00CB3A26">
        <w:rPr>
          <w:rFonts w:ascii="Garamond" w:hAnsi="Garamond"/>
          <w:sz w:val="24"/>
          <w:szCs w:val="24"/>
        </w:rPr>
        <w:t xml:space="preserve">, D. C, </w:t>
      </w:r>
      <w:proofErr w:type="spellStart"/>
      <w:r w:rsidRPr="00CB3A26">
        <w:rPr>
          <w:rFonts w:ascii="Garamond" w:hAnsi="Garamond"/>
          <w:sz w:val="24"/>
          <w:szCs w:val="24"/>
        </w:rPr>
        <w:t>Arheart</w:t>
      </w:r>
      <w:proofErr w:type="spellEnd"/>
      <w:r w:rsidRPr="00CB3A26">
        <w:rPr>
          <w:rFonts w:ascii="Garamond" w:hAnsi="Garamond"/>
          <w:sz w:val="24"/>
          <w:szCs w:val="24"/>
        </w:rPr>
        <w:t xml:space="preserve">, K. L, Prado, G., Hlaing, W. M, </w:t>
      </w:r>
      <w:r w:rsidRPr="00CB3A26">
        <w:rPr>
          <w:rFonts w:ascii="Garamond" w:hAnsi="Garamond"/>
          <w:b/>
          <w:bCs/>
          <w:sz w:val="24"/>
          <w:szCs w:val="24"/>
        </w:rPr>
        <w:t>Acheampong, A,</w:t>
      </w:r>
      <w:r w:rsidRPr="00CB3A26">
        <w:rPr>
          <w:rFonts w:ascii="Garamond" w:hAnsi="Garamond"/>
          <w:sz w:val="24"/>
          <w:szCs w:val="24"/>
        </w:rPr>
        <w:t xml:space="preserve"> &amp; Messiah, S. E. (2015). Current marijuana </w:t>
      </w:r>
      <w:proofErr w:type="gramStart"/>
      <w:r w:rsidRPr="00CB3A26">
        <w:rPr>
          <w:rFonts w:ascii="Garamond" w:hAnsi="Garamond"/>
          <w:sz w:val="24"/>
          <w:szCs w:val="24"/>
        </w:rPr>
        <w:t>use</w:t>
      </w:r>
      <w:proofErr w:type="gramEnd"/>
      <w:r w:rsidRPr="00CB3A26">
        <w:rPr>
          <w:rFonts w:ascii="Garamond" w:hAnsi="Garamond"/>
          <w:sz w:val="24"/>
          <w:szCs w:val="24"/>
        </w:rPr>
        <w:t xml:space="preserve"> and cardio metabolic disease risk in United States emerging adults, 2005–2010. </w:t>
      </w:r>
      <w:r w:rsidRPr="00CB3A26">
        <w:rPr>
          <w:rFonts w:ascii="Garamond" w:hAnsi="Garamond"/>
          <w:i/>
          <w:iCs/>
          <w:sz w:val="24"/>
          <w:szCs w:val="24"/>
        </w:rPr>
        <w:t>Drug &amp; Alcohol Dependence, 146,</w:t>
      </w:r>
      <w:r w:rsidRPr="00CB3A26">
        <w:rPr>
          <w:rFonts w:ascii="Garamond" w:hAnsi="Garamond"/>
          <w:sz w:val="24"/>
          <w:szCs w:val="24"/>
        </w:rPr>
        <w:t xml:space="preserve"> e11. </w:t>
      </w:r>
      <w:hyperlink r:id="rId36" w:history="1">
        <w:r w:rsidR="00ED6A6C" w:rsidRPr="003E5ED9">
          <w:rPr>
            <w:rStyle w:val="Hyperlink"/>
            <w:rFonts w:ascii="Garamond" w:hAnsi="Garamond"/>
            <w:sz w:val="24"/>
            <w:szCs w:val="24"/>
          </w:rPr>
          <w:t>https://doi.org/10.1016/j.drugalcdep.2014.09.712</w:t>
        </w:r>
      </w:hyperlink>
    </w:p>
    <w:p w14:paraId="2835641D" w14:textId="58AF3925" w:rsidR="00A4292C" w:rsidRDefault="00715CEE" w:rsidP="00A4292C">
      <w:pPr>
        <w:pStyle w:val="ListParagraph"/>
        <w:numPr>
          <w:ilvl w:val="0"/>
          <w:numId w:val="13"/>
        </w:numPr>
        <w:spacing w:after="120"/>
        <w:contextualSpacing w:val="0"/>
        <w:rPr>
          <w:rFonts w:ascii="Garamond" w:hAnsi="Garamond"/>
          <w:sz w:val="24"/>
          <w:szCs w:val="24"/>
        </w:rPr>
      </w:pPr>
      <w:proofErr w:type="spellStart"/>
      <w:r w:rsidRPr="00ED6A6C">
        <w:rPr>
          <w:rFonts w:ascii="Garamond" w:hAnsi="Garamond"/>
          <w:sz w:val="24"/>
          <w:szCs w:val="24"/>
        </w:rPr>
        <w:t>Vidot</w:t>
      </w:r>
      <w:proofErr w:type="spellEnd"/>
      <w:r w:rsidRPr="00ED6A6C">
        <w:rPr>
          <w:rFonts w:ascii="Garamond" w:hAnsi="Garamond"/>
          <w:sz w:val="24"/>
          <w:szCs w:val="24"/>
        </w:rPr>
        <w:t xml:space="preserve">, D. C., Prado, G., </w:t>
      </w:r>
      <w:proofErr w:type="spellStart"/>
      <w:r w:rsidRPr="00ED6A6C">
        <w:rPr>
          <w:rFonts w:ascii="Garamond" w:hAnsi="Garamond"/>
          <w:sz w:val="24"/>
          <w:szCs w:val="24"/>
        </w:rPr>
        <w:t>Arheart</w:t>
      </w:r>
      <w:proofErr w:type="spellEnd"/>
      <w:r w:rsidRPr="00ED6A6C">
        <w:rPr>
          <w:rFonts w:ascii="Garamond" w:hAnsi="Garamond"/>
          <w:sz w:val="24"/>
          <w:szCs w:val="24"/>
        </w:rPr>
        <w:t xml:space="preserve">, K., Hlaing, W., </w:t>
      </w:r>
      <w:r w:rsidRPr="00ED6A6C">
        <w:rPr>
          <w:rFonts w:ascii="Garamond" w:hAnsi="Garamond"/>
          <w:b/>
          <w:bCs/>
          <w:sz w:val="24"/>
          <w:szCs w:val="24"/>
        </w:rPr>
        <w:t>Acheampong, A.,</w:t>
      </w:r>
      <w:r w:rsidRPr="00ED6A6C">
        <w:rPr>
          <w:rFonts w:ascii="Garamond" w:hAnsi="Garamond"/>
          <w:sz w:val="24"/>
          <w:szCs w:val="24"/>
        </w:rPr>
        <w:t xml:space="preserve"> &amp; Messiah, S. (2015). Combined and independent relationships between current marijuana and cigarette use and cardiometabolic disease risk among United States emerging adults: Results from the National Health and Nutrition Examination Surveys 2007–2012. </w:t>
      </w:r>
      <w:r w:rsidRPr="00ED6A6C">
        <w:rPr>
          <w:rFonts w:ascii="Garamond" w:hAnsi="Garamond"/>
          <w:i/>
          <w:iCs/>
          <w:sz w:val="24"/>
          <w:szCs w:val="24"/>
        </w:rPr>
        <w:t>Drug and Alcohol Dependence, 156</w:t>
      </w:r>
      <w:r w:rsidRPr="00ED6A6C">
        <w:rPr>
          <w:rFonts w:ascii="Garamond" w:hAnsi="Garamond"/>
          <w:sz w:val="24"/>
          <w:szCs w:val="24"/>
        </w:rPr>
        <w:t xml:space="preserve">, e230-e231. </w:t>
      </w:r>
      <w:hyperlink r:id="rId37" w:history="1">
        <w:r w:rsidR="00A4292C" w:rsidRPr="003E5ED9">
          <w:rPr>
            <w:rStyle w:val="Hyperlink"/>
            <w:rFonts w:ascii="Garamond" w:hAnsi="Garamond"/>
            <w:sz w:val="24"/>
            <w:szCs w:val="24"/>
          </w:rPr>
          <w:t>https://doi.org/10.1016/j.drugalcdep.2015.07.621</w:t>
        </w:r>
      </w:hyperlink>
    </w:p>
    <w:p w14:paraId="2D750B76" w14:textId="14EF1CE2" w:rsidR="004C2572" w:rsidRDefault="00715CEE" w:rsidP="004C2572">
      <w:pPr>
        <w:pStyle w:val="ListParagraph"/>
        <w:numPr>
          <w:ilvl w:val="0"/>
          <w:numId w:val="13"/>
        </w:numPr>
        <w:spacing w:after="120"/>
        <w:contextualSpacing w:val="0"/>
        <w:rPr>
          <w:rFonts w:ascii="Garamond" w:hAnsi="Garamond"/>
          <w:sz w:val="24"/>
          <w:szCs w:val="24"/>
        </w:rPr>
      </w:pPr>
      <w:r w:rsidRPr="00A4292C">
        <w:rPr>
          <w:rFonts w:ascii="Garamond" w:hAnsi="Garamond"/>
          <w:b/>
          <w:bCs/>
          <w:sz w:val="24"/>
          <w:szCs w:val="24"/>
        </w:rPr>
        <w:t>Acheampong, A.,</w:t>
      </w:r>
      <w:r w:rsidRPr="00A4292C">
        <w:rPr>
          <w:rFonts w:ascii="Garamond" w:hAnsi="Garamond"/>
          <w:sz w:val="24"/>
          <w:szCs w:val="24"/>
        </w:rPr>
        <w:t xml:space="preserve"> </w:t>
      </w:r>
      <w:proofErr w:type="spellStart"/>
      <w:r w:rsidRPr="00A4292C">
        <w:rPr>
          <w:rFonts w:ascii="Garamond" w:hAnsi="Garamond"/>
          <w:sz w:val="24"/>
          <w:szCs w:val="24"/>
        </w:rPr>
        <w:t>Striley</w:t>
      </w:r>
      <w:proofErr w:type="spellEnd"/>
      <w:r w:rsidRPr="00A4292C">
        <w:rPr>
          <w:rFonts w:ascii="Garamond" w:hAnsi="Garamond"/>
          <w:sz w:val="24"/>
          <w:szCs w:val="24"/>
        </w:rPr>
        <w:t xml:space="preserve">, C. W., </w:t>
      </w:r>
      <w:proofErr w:type="spellStart"/>
      <w:r w:rsidRPr="00A4292C">
        <w:rPr>
          <w:rFonts w:ascii="Garamond" w:hAnsi="Garamond"/>
          <w:sz w:val="24"/>
          <w:szCs w:val="24"/>
        </w:rPr>
        <w:t>Fakunle</w:t>
      </w:r>
      <w:proofErr w:type="spellEnd"/>
      <w:r w:rsidRPr="00A4292C">
        <w:rPr>
          <w:rFonts w:ascii="Garamond" w:hAnsi="Garamond"/>
          <w:sz w:val="24"/>
          <w:szCs w:val="24"/>
        </w:rPr>
        <w:t xml:space="preserve">, D. O., &amp; Cottler, L. (2015). Sex, drugs, and violence: An analysis of women in drug court. </w:t>
      </w:r>
      <w:r w:rsidRPr="00A4292C">
        <w:rPr>
          <w:rFonts w:ascii="Garamond" w:hAnsi="Garamond"/>
          <w:i/>
          <w:iCs/>
          <w:sz w:val="24"/>
          <w:szCs w:val="24"/>
        </w:rPr>
        <w:t>Drug &amp; Alcohol Dependence, 156</w:t>
      </w:r>
      <w:r w:rsidRPr="00A4292C">
        <w:rPr>
          <w:rFonts w:ascii="Garamond" w:hAnsi="Garamond"/>
          <w:sz w:val="24"/>
          <w:szCs w:val="24"/>
        </w:rPr>
        <w:t>, e2-e3.</w:t>
      </w:r>
      <w:r w:rsidR="004C2572">
        <w:rPr>
          <w:rFonts w:ascii="Garamond" w:hAnsi="Garamond"/>
          <w:sz w:val="24"/>
          <w:szCs w:val="24"/>
        </w:rPr>
        <w:t xml:space="preserve"> </w:t>
      </w:r>
      <w:hyperlink r:id="rId38" w:history="1">
        <w:r w:rsidR="004C2572" w:rsidRPr="003E5ED9">
          <w:rPr>
            <w:rStyle w:val="Hyperlink"/>
            <w:rFonts w:ascii="Garamond" w:hAnsi="Garamond"/>
            <w:sz w:val="24"/>
            <w:szCs w:val="24"/>
          </w:rPr>
          <w:t>https://doi.org/10.1016/j.drugalcdep.2015.07.925</w:t>
        </w:r>
      </w:hyperlink>
    </w:p>
    <w:p w14:paraId="2E34A60F" w14:textId="6AEC2AB7" w:rsidR="00DE2129" w:rsidRPr="001D1AF3" w:rsidRDefault="00715CEE" w:rsidP="001D1AF3">
      <w:pPr>
        <w:pStyle w:val="ListParagraph"/>
        <w:numPr>
          <w:ilvl w:val="0"/>
          <w:numId w:val="13"/>
        </w:numPr>
        <w:spacing w:after="120"/>
        <w:rPr>
          <w:rStyle w:val="Hyperlink"/>
          <w:rFonts w:ascii="Garamond" w:hAnsi="Garamond"/>
          <w:color w:val="auto"/>
          <w:sz w:val="24"/>
          <w:szCs w:val="24"/>
          <w:u w:val="none"/>
        </w:rPr>
      </w:pPr>
      <w:r w:rsidRPr="004C2572">
        <w:rPr>
          <w:rFonts w:ascii="Garamond" w:hAnsi="Garamond"/>
          <w:b/>
          <w:bCs/>
          <w:sz w:val="24"/>
          <w:szCs w:val="24"/>
        </w:rPr>
        <w:t>Acheampong, A.,</w:t>
      </w:r>
      <w:r w:rsidRPr="004C2572">
        <w:rPr>
          <w:rFonts w:ascii="Garamond" w:hAnsi="Garamond"/>
          <w:sz w:val="24"/>
          <w:szCs w:val="24"/>
        </w:rPr>
        <w:t xml:space="preserve"> Okafor, C., &amp; </w:t>
      </w:r>
      <w:proofErr w:type="spellStart"/>
      <w:r w:rsidRPr="004C2572">
        <w:rPr>
          <w:rFonts w:ascii="Garamond" w:hAnsi="Garamond"/>
          <w:sz w:val="24"/>
          <w:szCs w:val="24"/>
        </w:rPr>
        <w:t>Scheidell</w:t>
      </w:r>
      <w:proofErr w:type="spellEnd"/>
      <w:r w:rsidRPr="004C2572">
        <w:rPr>
          <w:rFonts w:ascii="Garamond" w:hAnsi="Garamond"/>
          <w:sz w:val="24"/>
          <w:szCs w:val="24"/>
        </w:rPr>
        <w:t>, J. D. (2014). Regarding driving after drug and alcohol use among U</w:t>
      </w:r>
      <w:r w:rsidR="0038507A" w:rsidRPr="004C2572">
        <w:rPr>
          <w:rFonts w:ascii="Garamond" w:hAnsi="Garamond"/>
          <w:sz w:val="24"/>
          <w:szCs w:val="24"/>
        </w:rPr>
        <w:t>.S.</w:t>
      </w:r>
      <w:r w:rsidRPr="004C2572">
        <w:rPr>
          <w:rFonts w:ascii="Garamond" w:hAnsi="Garamond"/>
          <w:sz w:val="24"/>
          <w:szCs w:val="24"/>
        </w:rPr>
        <w:t xml:space="preserve"> high school seniors. </w:t>
      </w:r>
      <w:r w:rsidRPr="004C2572">
        <w:rPr>
          <w:rFonts w:ascii="Garamond" w:hAnsi="Garamond"/>
          <w:i/>
          <w:iCs/>
          <w:sz w:val="24"/>
          <w:szCs w:val="24"/>
        </w:rPr>
        <w:t>American Journal of Public Health, 104</w:t>
      </w:r>
      <w:r w:rsidRPr="004C2572">
        <w:rPr>
          <w:rFonts w:ascii="Garamond" w:hAnsi="Garamond"/>
          <w:sz w:val="24"/>
          <w:szCs w:val="24"/>
        </w:rPr>
        <w:t>(4), e7-e7</w:t>
      </w:r>
      <w:r w:rsidR="006A423E">
        <w:rPr>
          <w:rFonts w:ascii="Garamond" w:hAnsi="Garamond"/>
          <w:sz w:val="24"/>
          <w:szCs w:val="24"/>
        </w:rPr>
        <w:t>.</w:t>
      </w:r>
      <w:r w:rsidR="00084487" w:rsidRPr="00084487">
        <w:t xml:space="preserve"> </w:t>
      </w:r>
      <w:hyperlink r:id="rId39" w:history="1">
        <w:r w:rsidR="00084487" w:rsidRPr="006A423E">
          <w:rPr>
            <w:rStyle w:val="Hyperlink"/>
            <w:rFonts w:ascii="Garamond" w:hAnsi="Garamond"/>
            <w:sz w:val="24"/>
            <w:szCs w:val="24"/>
          </w:rPr>
          <w:t>doi:10.2105/AJPH.2013.301839</w:t>
        </w:r>
      </w:hyperlink>
    </w:p>
    <w:p w14:paraId="012FA59F" w14:textId="77777777" w:rsidR="001D1AF3" w:rsidRPr="001D1AF3" w:rsidRDefault="001D1AF3" w:rsidP="001D1AF3">
      <w:pPr>
        <w:pStyle w:val="ListParagraph"/>
        <w:spacing w:after="120"/>
        <w:ind w:left="1080"/>
        <w:rPr>
          <w:rFonts w:ascii="Garamond" w:hAnsi="Garamond"/>
          <w:sz w:val="24"/>
          <w:szCs w:val="24"/>
        </w:rPr>
      </w:pPr>
    </w:p>
    <w:p w14:paraId="189B89E1" w14:textId="78E5622A" w:rsidR="00B8058F" w:rsidRPr="00D06A26" w:rsidRDefault="00B8539E" w:rsidP="00D06A26">
      <w:pPr>
        <w:spacing w:after="0"/>
        <w:rPr>
          <w:rFonts w:ascii="Garamond" w:hAnsi="Garamond"/>
          <w:b/>
          <w:bCs/>
          <w:sz w:val="24"/>
          <w:szCs w:val="24"/>
        </w:rPr>
      </w:pPr>
      <w:r>
        <w:rPr>
          <w:rFonts w:ascii="Garamond" w:hAnsi="Garamond"/>
          <w:b/>
          <w:bCs/>
          <w:sz w:val="24"/>
          <w:szCs w:val="24"/>
        </w:rPr>
        <w:t>d</w:t>
      </w:r>
      <w:r w:rsidR="00B8058F" w:rsidRPr="00715CEE">
        <w:rPr>
          <w:rFonts w:ascii="Garamond" w:hAnsi="Garamond"/>
          <w:b/>
          <w:bCs/>
          <w:sz w:val="24"/>
          <w:szCs w:val="24"/>
        </w:rPr>
        <w:t xml:space="preserve">. </w:t>
      </w:r>
      <w:r w:rsidR="00B8058F" w:rsidRPr="00B8058F">
        <w:rPr>
          <w:rFonts w:ascii="Garamond" w:hAnsi="Garamond"/>
          <w:b/>
          <w:bCs/>
          <w:sz w:val="24"/>
          <w:szCs w:val="24"/>
        </w:rPr>
        <w:t>Manuscripts Under Review</w:t>
      </w:r>
    </w:p>
    <w:p w14:paraId="2655B7B7" w14:textId="77777777" w:rsidR="001D1AF3" w:rsidRPr="00CB441F" w:rsidRDefault="001D1AF3" w:rsidP="001D1AF3">
      <w:pPr>
        <w:pStyle w:val="ListParagraph"/>
        <w:numPr>
          <w:ilvl w:val="0"/>
          <w:numId w:val="23"/>
        </w:numPr>
        <w:spacing w:after="120"/>
        <w:contextualSpacing w:val="0"/>
        <w:rPr>
          <w:rFonts w:ascii="Garamond" w:hAnsi="Garamond"/>
          <w:sz w:val="24"/>
          <w:szCs w:val="24"/>
        </w:rPr>
      </w:pPr>
      <w:r w:rsidRPr="000C3CD7">
        <w:rPr>
          <w:rFonts w:ascii="Garamond" w:hAnsi="Garamond"/>
          <w:b/>
          <w:sz w:val="24"/>
          <w:szCs w:val="24"/>
        </w:rPr>
        <w:t>Jones, A.A.,</w:t>
      </w:r>
      <w:r w:rsidRPr="000C3CD7">
        <w:rPr>
          <w:rFonts w:ascii="Garamond" w:hAnsi="Garamond"/>
          <w:sz w:val="24"/>
          <w:szCs w:val="24"/>
        </w:rPr>
        <w:t xml:space="preserve"> Schneider, K.E., Falade-Nwulia O, Sterner G, Tobin K, Latkin, C.A.</w:t>
      </w:r>
      <w:r w:rsidRPr="000C3CD7">
        <w:t xml:space="preserve"> </w:t>
      </w:r>
      <w:r w:rsidRPr="000C3CD7">
        <w:rPr>
          <w:rFonts w:ascii="Garamond" w:hAnsi="Garamond"/>
          <w:sz w:val="24"/>
          <w:szCs w:val="24"/>
        </w:rPr>
        <w:t xml:space="preserve">Social </w:t>
      </w:r>
      <w:r>
        <w:rPr>
          <w:rFonts w:ascii="Garamond" w:hAnsi="Garamond"/>
          <w:sz w:val="24"/>
          <w:szCs w:val="24"/>
        </w:rPr>
        <w:t>n</w:t>
      </w:r>
      <w:r w:rsidRPr="000C3CD7">
        <w:rPr>
          <w:rFonts w:ascii="Garamond" w:hAnsi="Garamond"/>
          <w:sz w:val="24"/>
          <w:szCs w:val="24"/>
        </w:rPr>
        <w:t xml:space="preserve">etwork Hepatitis C (HCV) </w:t>
      </w:r>
      <w:r>
        <w:rPr>
          <w:rFonts w:ascii="Garamond" w:hAnsi="Garamond"/>
          <w:sz w:val="24"/>
          <w:szCs w:val="24"/>
        </w:rPr>
        <w:t>c</w:t>
      </w:r>
      <w:r w:rsidRPr="000C3CD7">
        <w:rPr>
          <w:rFonts w:ascii="Garamond" w:hAnsi="Garamond"/>
          <w:sz w:val="24"/>
          <w:szCs w:val="24"/>
        </w:rPr>
        <w:t xml:space="preserve">haracteristics, HCV </w:t>
      </w:r>
      <w:r>
        <w:rPr>
          <w:rFonts w:ascii="Garamond" w:hAnsi="Garamond"/>
          <w:sz w:val="24"/>
          <w:szCs w:val="24"/>
        </w:rPr>
        <w:t>s</w:t>
      </w:r>
      <w:r w:rsidRPr="000C3CD7">
        <w:rPr>
          <w:rFonts w:ascii="Garamond" w:hAnsi="Garamond"/>
          <w:sz w:val="24"/>
          <w:szCs w:val="24"/>
        </w:rPr>
        <w:t xml:space="preserve">tigma, and HCV </w:t>
      </w:r>
      <w:r>
        <w:rPr>
          <w:rFonts w:ascii="Garamond" w:hAnsi="Garamond"/>
          <w:sz w:val="24"/>
          <w:szCs w:val="24"/>
        </w:rPr>
        <w:t>c</w:t>
      </w:r>
      <w:r w:rsidRPr="000C3CD7">
        <w:rPr>
          <w:rFonts w:ascii="Garamond" w:hAnsi="Garamond"/>
          <w:sz w:val="24"/>
          <w:szCs w:val="24"/>
        </w:rPr>
        <w:t>are among women who inject drugs (WWID)</w:t>
      </w:r>
      <w:r>
        <w:rPr>
          <w:rFonts w:ascii="Garamond" w:hAnsi="Garamond"/>
          <w:sz w:val="24"/>
          <w:szCs w:val="24"/>
        </w:rPr>
        <w:t xml:space="preserve">. </w:t>
      </w:r>
    </w:p>
    <w:p w14:paraId="4175BBC6" w14:textId="77777777" w:rsidR="001D1AF3" w:rsidRPr="00CB441F" w:rsidRDefault="001D1AF3" w:rsidP="001D1AF3">
      <w:pPr>
        <w:pStyle w:val="ListParagraph"/>
        <w:numPr>
          <w:ilvl w:val="0"/>
          <w:numId w:val="23"/>
        </w:numPr>
        <w:spacing w:after="120"/>
        <w:contextualSpacing w:val="0"/>
        <w:rPr>
          <w:rFonts w:ascii="Garamond" w:hAnsi="Garamond"/>
          <w:i/>
          <w:sz w:val="24"/>
          <w:szCs w:val="24"/>
        </w:rPr>
      </w:pPr>
      <w:r w:rsidRPr="00662F57">
        <w:rPr>
          <w:rFonts w:ascii="Garamond" w:hAnsi="Garamond"/>
          <w:sz w:val="24"/>
          <w:szCs w:val="24"/>
          <w:vertAlign w:val="superscript"/>
        </w:rPr>
        <w:t>‡</w:t>
      </w:r>
      <w:r w:rsidRPr="00FF40AB">
        <w:rPr>
          <w:rFonts w:ascii="Garamond" w:hAnsi="Garamond"/>
          <w:b/>
          <w:sz w:val="24"/>
          <w:szCs w:val="24"/>
        </w:rPr>
        <w:t>Jones A.A,</w:t>
      </w:r>
      <w:r w:rsidRPr="00FF40AB">
        <w:rPr>
          <w:rFonts w:ascii="Garamond" w:hAnsi="Garamond"/>
          <w:sz w:val="24"/>
          <w:szCs w:val="24"/>
        </w:rPr>
        <w:t xml:space="preserve"> </w:t>
      </w:r>
      <w:r w:rsidRPr="00662F57">
        <w:rPr>
          <w:rFonts w:ascii="Garamond" w:hAnsi="Garamond"/>
          <w:sz w:val="24"/>
          <w:szCs w:val="24"/>
          <w:vertAlign w:val="superscript"/>
        </w:rPr>
        <w:t>‡</w:t>
      </w:r>
      <w:r w:rsidRPr="00FF40AB">
        <w:rPr>
          <w:rFonts w:ascii="Garamond" w:hAnsi="Garamond"/>
          <w:sz w:val="24"/>
          <w:szCs w:val="24"/>
        </w:rPr>
        <w:t>Santos-Lozada A.R., Perez-Brumer, A., Latkin C, Shoptaw S, El-Bassel N</w:t>
      </w:r>
      <w:r>
        <w:rPr>
          <w:rFonts w:ascii="Garamond" w:hAnsi="Garamond"/>
          <w:sz w:val="24"/>
          <w:szCs w:val="24"/>
        </w:rPr>
        <w:t>.</w:t>
      </w:r>
      <w:r w:rsidRPr="00FF40AB">
        <w:t xml:space="preserve"> </w:t>
      </w:r>
      <w:r w:rsidRPr="00FF40AB">
        <w:rPr>
          <w:rFonts w:ascii="Garamond" w:hAnsi="Garamond"/>
          <w:sz w:val="24"/>
          <w:szCs w:val="24"/>
        </w:rPr>
        <w:t xml:space="preserve">Fatal drug overdoses highest among older </w:t>
      </w:r>
      <w:r>
        <w:rPr>
          <w:rFonts w:ascii="Garamond" w:hAnsi="Garamond"/>
          <w:sz w:val="24"/>
          <w:szCs w:val="24"/>
        </w:rPr>
        <w:t>B</w:t>
      </w:r>
      <w:r w:rsidRPr="00FF40AB">
        <w:rPr>
          <w:rFonts w:ascii="Garamond" w:hAnsi="Garamond"/>
          <w:sz w:val="24"/>
          <w:szCs w:val="24"/>
        </w:rPr>
        <w:t xml:space="preserve">lack adults relative to young </w:t>
      </w:r>
      <w:r>
        <w:rPr>
          <w:rFonts w:ascii="Garamond" w:hAnsi="Garamond"/>
          <w:sz w:val="24"/>
          <w:szCs w:val="24"/>
        </w:rPr>
        <w:t>B</w:t>
      </w:r>
      <w:r w:rsidRPr="00FF40AB">
        <w:rPr>
          <w:rFonts w:ascii="Garamond" w:hAnsi="Garamond"/>
          <w:sz w:val="24"/>
          <w:szCs w:val="24"/>
        </w:rPr>
        <w:t xml:space="preserve">lack adults and older </w:t>
      </w:r>
      <w:r>
        <w:rPr>
          <w:rFonts w:ascii="Garamond" w:hAnsi="Garamond"/>
          <w:sz w:val="24"/>
          <w:szCs w:val="24"/>
        </w:rPr>
        <w:t>W</w:t>
      </w:r>
      <w:r w:rsidRPr="00FF40AB">
        <w:rPr>
          <w:rFonts w:ascii="Garamond" w:hAnsi="Garamond"/>
          <w:sz w:val="24"/>
          <w:szCs w:val="24"/>
        </w:rPr>
        <w:t xml:space="preserve">hite adults in the </w:t>
      </w:r>
      <w:r>
        <w:rPr>
          <w:rFonts w:ascii="Garamond" w:hAnsi="Garamond"/>
          <w:sz w:val="24"/>
          <w:szCs w:val="24"/>
        </w:rPr>
        <w:t>U</w:t>
      </w:r>
      <w:r w:rsidRPr="00FF40AB">
        <w:rPr>
          <w:rFonts w:ascii="Garamond" w:hAnsi="Garamond"/>
          <w:sz w:val="24"/>
          <w:szCs w:val="24"/>
        </w:rPr>
        <w:t xml:space="preserve">nited </w:t>
      </w:r>
      <w:r>
        <w:rPr>
          <w:rFonts w:ascii="Garamond" w:hAnsi="Garamond"/>
          <w:sz w:val="24"/>
          <w:szCs w:val="24"/>
        </w:rPr>
        <w:t>S</w:t>
      </w:r>
      <w:r w:rsidRPr="00FF40AB">
        <w:rPr>
          <w:rFonts w:ascii="Garamond" w:hAnsi="Garamond"/>
          <w:sz w:val="24"/>
          <w:szCs w:val="24"/>
        </w:rPr>
        <w:t>tates, 2015-2019</w:t>
      </w:r>
      <w:r>
        <w:rPr>
          <w:rFonts w:ascii="Garamond" w:hAnsi="Garamond"/>
          <w:sz w:val="24"/>
          <w:szCs w:val="24"/>
        </w:rPr>
        <w:t xml:space="preserve">. </w:t>
      </w:r>
    </w:p>
    <w:p w14:paraId="6E2B482E" w14:textId="0B914A41" w:rsidR="00F82435" w:rsidRDefault="00900765" w:rsidP="00753BBF">
      <w:pPr>
        <w:pStyle w:val="ListParagraph"/>
        <w:numPr>
          <w:ilvl w:val="0"/>
          <w:numId w:val="23"/>
        </w:numPr>
        <w:spacing w:after="120"/>
        <w:contextualSpacing w:val="0"/>
        <w:rPr>
          <w:rFonts w:ascii="Garamond" w:hAnsi="Garamond"/>
          <w:sz w:val="24"/>
          <w:szCs w:val="24"/>
        </w:rPr>
      </w:pPr>
      <w:r w:rsidRPr="00F82435">
        <w:rPr>
          <w:rFonts w:ascii="Garamond" w:hAnsi="Garamond"/>
          <w:b/>
          <w:sz w:val="24"/>
          <w:szCs w:val="24"/>
        </w:rPr>
        <w:t>Jones, A.A.,</w:t>
      </w:r>
      <w:r w:rsidRPr="00F82435">
        <w:rPr>
          <w:rFonts w:ascii="Garamond" w:hAnsi="Garamond"/>
          <w:sz w:val="24"/>
          <w:szCs w:val="24"/>
        </w:rPr>
        <w:t xml:space="preserve"> Schneider, K. E, Tobin, K., O’Sullivan D., Latkin, C.A. </w:t>
      </w:r>
      <w:r w:rsidR="00F82435" w:rsidRPr="00F82435">
        <w:rPr>
          <w:rFonts w:ascii="Garamond" w:hAnsi="Garamond"/>
          <w:sz w:val="24"/>
          <w:szCs w:val="24"/>
        </w:rPr>
        <w:t xml:space="preserve">Daily </w:t>
      </w:r>
      <w:r w:rsidR="00E85608">
        <w:rPr>
          <w:rFonts w:ascii="Garamond" w:hAnsi="Garamond"/>
          <w:sz w:val="24"/>
          <w:szCs w:val="24"/>
        </w:rPr>
        <w:t>o</w:t>
      </w:r>
      <w:r w:rsidR="00F82435" w:rsidRPr="00F82435">
        <w:rPr>
          <w:rFonts w:ascii="Garamond" w:hAnsi="Garamond"/>
          <w:sz w:val="24"/>
          <w:szCs w:val="24"/>
        </w:rPr>
        <w:t>pioid and stimulant co-use and non-fatal overdoses in the context of social disadvantage: Findings on women, homelessness, and sex work.</w:t>
      </w:r>
    </w:p>
    <w:p w14:paraId="4D77DE53" w14:textId="48408496" w:rsidR="000C3CD7" w:rsidRPr="00F82435" w:rsidRDefault="000C3CD7" w:rsidP="00753BBF">
      <w:pPr>
        <w:pStyle w:val="ListParagraph"/>
        <w:numPr>
          <w:ilvl w:val="0"/>
          <w:numId w:val="23"/>
        </w:numPr>
        <w:spacing w:after="120"/>
        <w:contextualSpacing w:val="0"/>
        <w:rPr>
          <w:rFonts w:ascii="Garamond" w:hAnsi="Garamond"/>
          <w:sz w:val="24"/>
          <w:szCs w:val="24"/>
        </w:rPr>
      </w:pPr>
      <w:r w:rsidRPr="00F82435">
        <w:rPr>
          <w:rFonts w:ascii="Garamond" w:hAnsi="Garamond"/>
          <w:sz w:val="24"/>
          <w:szCs w:val="24"/>
        </w:rPr>
        <w:t xml:space="preserve">Shearer, R.D, </w:t>
      </w:r>
      <w:r w:rsidRPr="00F82435">
        <w:rPr>
          <w:rFonts w:ascii="Garamond" w:hAnsi="Garamond"/>
          <w:b/>
          <w:sz w:val="24"/>
          <w:szCs w:val="24"/>
        </w:rPr>
        <w:t>Jones, A.A</w:t>
      </w:r>
      <w:r w:rsidRPr="00F82435">
        <w:rPr>
          <w:rFonts w:ascii="Garamond" w:hAnsi="Garamond"/>
          <w:sz w:val="24"/>
          <w:szCs w:val="24"/>
        </w:rPr>
        <w:t xml:space="preserve">, Howell, B.A, </w:t>
      </w:r>
      <w:proofErr w:type="spellStart"/>
      <w:r w:rsidRPr="00F82435">
        <w:rPr>
          <w:rFonts w:ascii="Garamond" w:hAnsi="Garamond"/>
          <w:sz w:val="24"/>
          <w:szCs w:val="24"/>
        </w:rPr>
        <w:t>Segel</w:t>
      </w:r>
      <w:proofErr w:type="spellEnd"/>
      <w:r w:rsidRPr="00F82435">
        <w:rPr>
          <w:rFonts w:ascii="Garamond" w:hAnsi="Garamond"/>
          <w:sz w:val="24"/>
          <w:szCs w:val="24"/>
        </w:rPr>
        <w:t>, J, Winkelman, T.N.A. Associations between prescription misuse and illicit use of opioids and stimulants in the United States.</w:t>
      </w:r>
    </w:p>
    <w:p w14:paraId="03AA724F" w14:textId="70CC42F9" w:rsidR="004E6B41" w:rsidRPr="004F7097" w:rsidRDefault="004E6B41" w:rsidP="00DE7AE9">
      <w:pPr>
        <w:pStyle w:val="ListParagraph"/>
        <w:numPr>
          <w:ilvl w:val="0"/>
          <w:numId w:val="23"/>
        </w:numPr>
        <w:spacing w:after="120"/>
        <w:contextualSpacing w:val="0"/>
        <w:rPr>
          <w:rFonts w:ascii="Garamond" w:hAnsi="Garamond"/>
          <w:sz w:val="24"/>
          <w:szCs w:val="24"/>
        </w:rPr>
      </w:pPr>
      <w:r w:rsidRPr="004E6B41">
        <w:rPr>
          <w:rFonts w:ascii="Garamond" w:hAnsi="Garamond"/>
          <w:sz w:val="24"/>
          <w:szCs w:val="24"/>
        </w:rPr>
        <w:t>Akande</w:t>
      </w:r>
      <w:r w:rsidR="00E60CD3">
        <w:rPr>
          <w:rFonts w:ascii="Garamond" w:hAnsi="Garamond"/>
          <w:sz w:val="24"/>
          <w:szCs w:val="24"/>
        </w:rPr>
        <w:t xml:space="preserve"> A.</w:t>
      </w:r>
      <w:r w:rsidRPr="004E6B41">
        <w:rPr>
          <w:rFonts w:ascii="Garamond" w:hAnsi="Garamond"/>
          <w:sz w:val="24"/>
          <w:szCs w:val="24"/>
        </w:rPr>
        <w:t xml:space="preserve">, </w:t>
      </w:r>
      <w:proofErr w:type="spellStart"/>
      <w:r w:rsidRPr="004E6B41">
        <w:rPr>
          <w:rFonts w:ascii="Garamond" w:hAnsi="Garamond"/>
          <w:sz w:val="24"/>
          <w:szCs w:val="24"/>
        </w:rPr>
        <w:t>Riehman</w:t>
      </w:r>
      <w:proofErr w:type="spellEnd"/>
      <w:r w:rsidRPr="004E6B41">
        <w:rPr>
          <w:rFonts w:ascii="Garamond" w:hAnsi="Garamond"/>
          <w:sz w:val="24"/>
          <w:szCs w:val="24"/>
        </w:rPr>
        <w:t>-Murphy</w:t>
      </w:r>
      <w:r w:rsidR="00E60CD3">
        <w:rPr>
          <w:rFonts w:ascii="Garamond" w:hAnsi="Garamond"/>
          <w:sz w:val="24"/>
          <w:szCs w:val="24"/>
        </w:rPr>
        <w:t xml:space="preserve"> C.</w:t>
      </w:r>
      <w:r w:rsidRPr="004E6B41">
        <w:rPr>
          <w:rFonts w:ascii="Garamond" w:hAnsi="Garamond"/>
          <w:sz w:val="24"/>
          <w:szCs w:val="24"/>
        </w:rPr>
        <w:t>, Oji-</w:t>
      </w:r>
      <w:proofErr w:type="spellStart"/>
      <w:r w:rsidRPr="004E6B41">
        <w:rPr>
          <w:rFonts w:ascii="Garamond" w:hAnsi="Garamond"/>
          <w:sz w:val="24"/>
          <w:szCs w:val="24"/>
        </w:rPr>
        <w:t>Mmuo</w:t>
      </w:r>
      <w:proofErr w:type="spellEnd"/>
      <w:r w:rsidR="00E60CD3">
        <w:rPr>
          <w:rFonts w:ascii="Garamond" w:hAnsi="Garamond"/>
          <w:sz w:val="24"/>
          <w:szCs w:val="24"/>
        </w:rPr>
        <w:t xml:space="preserve"> C.</w:t>
      </w:r>
      <w:r w:rsidRPr="004E6B41">
        <w:rPr>
          <w:rFonts w:ascii="Garamond" w:hAnsi="Garamond"/>
          <w:sz w:val="24"/>
          <w:szCs w:val="24"/>
        </w:rPr>
        <w:t xml:space="preserve">, Sterner </w:t>
      </w:r>
      <w:r w:rsidR="00E60CD3">
        <w:rPr>
          <w:rFonts w:ascii="Garamond" w:hAnsi="Garamond"/>
          <w:sz w:val="24"/>
          <w:szCs w:val="24"/>
        </w:rPr>
        <w:t>G.E</w:t>
      </w:r>
      <w:r w:rsidRPr="004E6B41">
        <w:rPr>
          <w:rFonts w:ascii="Garamond" w:hAnsi="Garamond"/>
          <w:sz w:val="24"/>
          <w:szCs w:val="24"/>
        </w:rPr>
        <w:t>, Chen</w:t>
      </w:r>
      <w:r w:rsidR="00E60CD3">
        <w:rPr>
          <w:rFonts w:ascii="Garamond" w:hAnsi="Garamond"/>
          <w:sz w:val="24"/>
          <w:szCs w:val="24"/>
        </w:rPr>
        <w:t xml:space="preserve"> Q.</w:t>
      </w:r>
      <w:r w:rsidRPr="004E6B41">
        <w:rPr>
          <w:rFonts w:ascii="Garamond" w:hAnsi="Garamond"/>
          <w:sz w:val="24"/>
          <w:szCs w:val="24"/>
        </w:rPr>
        <w:t xml:space="preserve">, </w:t>
      </w:r>
      <w:r w:rsidRPr="00E60CD3">
        <w:rPr>
          <w:rFonts w:ascii="Garamond" w:hAnsi="Garamond"/>
          <w:b/>
          <w:sz w:val="24"/>
          <w:szCs w:val="24"/>
        </w:rPr>
        <w:t>Jones</w:t>
      </w:r>
      <w:r w:rsidR="00E60CD3" w:rsidRPr="00E60CD3">
        <w:rPr>
          <w:rFonts w:ascii="Garamond" w:hAnsi="Garamond"/>
          <w:b/>
          <w:sz w:val="24"/>
          <w:szCs w:val="24"/>
        </w:rPr>
        <w:t xml:space="preserve"> A.A.,</w:t>
      </w:r>
      <w:r w:rsidRPr="004E6B41">
        <w:rPr>
          <w:rFonts w:ascii="Garamond" w:hAnsi="Garamond"/>
          <w:sz w:val="24"/>
          <w:szCs w:val="24"/>
        </w:rPr>
        <w:t xml:space="preserve"> </w:t>
      </w:r>
      <w:proofErr w:type="spellStart"/>
      <w:r w:rsidRPr="004E6B41">
        <w:rPr>
          <w:rFonts w:ascii="Garamond" w:hAnsi="Garamond"/>
          <w:sz w:val="24"/>
          <w:szCs w:val="24"/>
        </w:rPr>
        <w:t>Segel</w:t>
      </w:r>
      <w:proofErr w:type="spellEnd"/>
      <w:r w:rsidR="00E60CD3">
        <w:rPr>
          <w:rFonts w:ascii="Garamond" w:hAnsi="Garamond"/>
          <w:sz w:val="24"/>
          <w:szCs w:val="24"/>
        </w:rPr>
        <w:t xml:space="preserve"> J.E.,</w:t>
      </w:r>
      <w:r w:rsidRPr="004E6B41">
        <w:rPr>
          <w:rFonts w:ascii="Garamond" w:hAnsi="Garamond"/>
          <w:sz w:val="24"/>
          <w:szCs w:val="24"/>
        </w:rPr>
        <w:t xml:space="preserve"> </w:t>
      </w:r>
      <w:r w:rsidR="00E60CD3">
        <w:rPr>
          <w:rFonts w:ascii="Garamond" w:hAnsi="Garamond"/>
          <w:sz w:val="24"/>
          <w:szCs w:val="24"/>
        </w:rPr>
        <w:t>&amp;</w:t>
      </w:r>
      <w:r w:rsidRPr="004E6B41">
        <w:rPr>
          <w:rFonts w:ascii="Garamond" w:hAnsi="Garamond"/>
          <w:sz w:val="24"/>
          <w:szCs w:val="24"/>
        </w:rPr>
        <w:t xml:space="preserve"> Adam</w:t>
      </w:r>
      <w:r w:rsidR="00E60CD3">
        <w:rPr>
          <w:rFonts w:ascii="Garamond" w:hAnsi="Garamond"/>
          <w:sz w:val="24"/>
          <w:szCs w:val="24"/>
        </w:rPr>
        <w:t xml:space="preserve"> M.T. </w:t>
      </w:r>
      <w:r w:rsidR="00E60CD3" w:rsidRPr="00E60CD3">
        <w:rPr>
          <w:rFonts w:ascii="Garamond" w:hAnsi="Garamond"/>
          <w:sz w:val="24"/>
          <w:szCs w:val="24"/>
        </w:rPr>
        <w:t xml:space="preserve">A </w:t>
      </w:r>
      <w:r w:rsidR="00EE20AF" w:rsidRPr="00E60CD3">
        <w:rPr>
          <w:rFonts w:ascii="Garamond" w:hAnsi="Garamond"/>
          <w:sz w:val="24"/>
          <w:szCs w:val="24"/>
        </w:rPr>
        <w:t xml:space="preserve">scoping review of the opioid epidemic among </w:t>
      </w:r>
      <w:r w:rsidR="00201A18" w:rsidRPr="00E60CD3">
        <w:rPr>
          <w:rFonts w:ascii="Garamond" w:hAnsi="Garamond"/>
          <w:sz w:val="24"/>
          <w:szCs w:val="24"/>
        </w:rPr>
        <w:t xml:space="preserve">U.S. </w:t>
      </w:r>
      <w:r w:rsidR="00EE20AF" w:rsidRPr="00E60CD3">
        <w:rPr>
          <w:rFonts w:ascii="Garamond" w:hAnsi="Garamond"/>
          <w:sz w:val="24"/>
          <w:szCs w:val="24"/>
        </w:rPr>
        <w:t xml:space="preserve">immigrants: </w:t>
      </w:r>
      <w:r w:rsidR="00EE20AF">
        <w:rPr>
          <w:rFonts w:ascii="Garamond" w:hAnsi="Garamond"/>
          <w:sz w:val="24"/>
          <w:szCs w:val="24"/>
        </w:rPr>
        <w:t>I</w:t>
      </w:r>
      <w:r w:rsidR="00EE20AF" w:rsidRPr="00E60CD3">
        <w:rPr>
          <w:rFonts w:ascii="Garamond" w:hAnsi="Garamond"/>
          <w:sz w:val="24"/>
          <w:szCs w:val="24"/>
        </w:rPr>
        <w:t>mplications for policy and treatment practices</w:t>
      </w:r>
      <w:r w:rsidR="00E60CD3">
        <w:rPr>
          <w:rFonts w:ascii="Garamond" w:hAnsi="Garamond"/>
          <w:sz w:val="24"/>
          <w:szCs w:val="24"/>
        </w:rPr>
        <w:t>.</w:t>
      </w:r>
      <w:r w:rsidR="00E60CD3" w:rsidRPr="00E60CD3">
        <w:rPr>
          <w:rFonts w:ascii="Times New Roman" w:hAnsi="Times New Roman" w:cs="Times New Roman"/>
          <w:sz w:val="24"/>
          <w:szCs w:val="24"/>
        </w:rPr>
        <w:t> </w:t>
      </w:r>
    </w:p>
    <w:p w14:paraId="17D5BC11" w14:textId="0CD114F6" w:rsidR="005421F2" w:rsidRDefault="00EE20AF" w:rsidP="005421F2">
      <w:pPr>
        <w:pStyle w:val="ListParagraph"/>
        <w:numPr>
          <w:ilvl w:val="0"/>
          <w:numId w:val="23"/>
        </w:numPr>
        <w:spacing w:after="120"/>
        <w:contextualSpacing w:val="0"/>
        <w:rPr>
          <w:rFonts w:ascii="Garamond" w:hAnsi="Garamond"/>
          <w:sz w:val="24"/>
          <w:szCs w:val="24"/>
        </w:rPr>
      </w:pPr>
      <w:r w:rsidRPr="004F7097">
        <w:rPr>
          <w:rFonts w:ascii="Garamond" w:hAnsi="Garamond"/>
          <w:sz w:val="24"/>
          <w:szCs w:val="24"/>
        </w:rPr>
        <w:t>Shearer,</w:t>
      </w:r>
      <w:r>
        <w:rPr>
          <w:rFonts w:ascii="Garamond" w:hAnsi="Garamond"/>
          <w:sz w:val="24"/>
          <w:szCs w:val="24"/>
        </w:rPr>
        <w:t xml:space="preserve"> R.D. </w:t>
      </w:r>
      <w:proofErr w:type="spellStart"/>
      <w:r w:rsidRPr="004F7097">
        <w:rPr>
          <w:rFonts w:ascii="Garamond" w:hAnsi="Garamond"/>
          <w:sz w:val="24"/>
          <w:szCs w:val="24"/>
        </w:rPr>
        <w:t>Segel</w:t>
      </w:r>
      <w:proofErr w:type="spellEnd"/>
      <w:r w:rsidRPr="004F7097">
        <w:rPr>
          <w:rFonts w:ascii="Garamond" w:hAnsi="Garamond"/>
          <w:sz w:val="24"/>
          <w:szCs w:val="24"/>
        </w:rPr>
        <w:t>,</w:t>
      </w:r>
      <w:r>
        <w:rPr>
          <w:rFonts w:ascii="Garamond" w:hAnsi="Garamond"/>
          <w:sz w:val="24"/>
          <w:szCs w:val="24"/>
        </w:rPr>
        <w:t xml:space="preserve"> J, </w:t>
      </w:r>
      <w:proofErr w:type="spellStart"/>
      <w:r w:rsidRPr="004F7097">
        <w:rPr>
          <w:rFonts w:ascii="Garamond" w:hAnsi="Garamond"/>
          <w:sz w:val="24"/>
          <w:szCs w:val="24"/>
        </w:rPr>
        <w:t>Bodurtha</w:t>
      </w:r>
      <w:proofErr w:type="spellEnd"/>
      <w:r w:rsidRPr="004F7097">
        <w:rPr>
          <w:rFonts w:ascii="Garamond" w:hAnsi="Garamond"/>
          <w:sz w:val="24"/>
          <w:szCs w:val="24"/>
        </w:rPr>
        <w:t>,</w:t>
      </w:r>
      <w:r>
        <w:rPr>
          <w:rFonts w:ascii="Garamond" w:hAnsi="Garamond"/>
          <w:sz w:val="24"/>
          <w:szCs w:val="24"/>
        </w:rPr>
        <w:t xml:space="preserve"> P, </w:t>
      </w:r>
      <w:r w:rsidRPr="004F7097">
        <w:rPr>
          <w:rFonts w:ascii="Garamond" w:hAnsi="Garamond"/>
          <w:sz w:val="24"/>
          <w:szCs w:val="24"/>
        </w:rPr>
        <w:t>Howell,</w:t>
      </w:r>
      <w:r>
        <w:rPr>
          <w:rFonts w:ascii="Garamond" w:hAnsi="Garamond"/>
          <w:sz w:val="24"/>
          <w:szCs w:val="24"/>
        </w:rPr>
        <w:t xml:space="preserve"> B.A,</w:t>
      </w:r>
      <w:r w:rsidRPr="004F7097">
        <w:rPr>
          <w:rFonts w:ascii="Garamond" w:hAnsi="Garamond"/>
          <w:sz w:val="24"/>
          <w:szCs w:val="24"/>
        </w:rPr>
        <w:t xml:space="preserve"> </w:t>
      </w:r>
      <w:r w:rsidRPr="00EE20AF">
        <w:rPr>
          <w:rFonts w:ascii="Garamond" w:hAnsi="Garamond"/>
          <w:b/>
          <w:sz w:val="24"/>
          <w:szCs w:val="24"/>
        </w:rPr>
        <w:t>Jones A.A.,</w:t>
      </w:r>
      <w:r w:rsidRPr="004F7097">
        <w:rPr>
          <w:rFonts w:ascii="Garamond" w:hAnsi="Garamond"/>
          <w:sz w:val="24"/>
          <w:szCs w:val="24"/>
        </w:rPr>
        <w:t xml:space="preserve"> Khatri, </w:t>
      </w:r>
      <w:r>
        <w:rPr>
          <w:rFonts w:ascii="Garamond" w:hAnsi="Garamond"/>
          <w:sz w:val="24"/>
          <w:szCs w:val="24"/>
        </w:rPr>
        <w:t xml:space="preserve">U.G, </w:t>
      </w:r>
      <w:r w:rsidRPr="004F7097">
        <w:rPr>
          <w:rFonts w:ascii="Garamond" w:hAnsi="Garamond"/>
          <w:sz w:val="24"/>
          <w:szCs w:val="24"/>
        </w:rPr>
        <w:t xml:space="preserve">Teixeira da Silva, </w:t>
      </w:r>
      <w:r>
        <w:rPr>
          <w:rFonts w:ascii="Garamond" w:hAnsi="Garamond"/>
          <w:sz w:val="24"/>
          <w:szCs w:val="24"/>
        </w:rPr>
        <w:t>D</w:t>
      </w:r>
      <w:r w:rsidRPr="004F7097">
        <w:rPr>
          <w:rFonts w:ascii="Garamond" w:hAnsi="Garamond"/>
          <w:sz w:val="24"/>
          <w:szCs w:val="24"/>
        </w:rPr>
        <w:t>, Vest,</w:t>
      </w:r>
      <w:r>
        <w:rPr>
          <w:rFonts w:ascii="Garamond" w:hAnsi="Garamond"/>
          <w:sz w:val="24"/>
          <w:szCs w:val="24"/>
        </w:rPr>
        <w:t xml:space="preserve"> N, </w:t>
      </w:r>
      <w:r w:rsidRPr="004F7097">
        <w:rPr>
          <w:rFonts w:ascii="Garamond" w:hAnsi="Garamond"/>
          <w:sz w:val="24"/>
          <w:szCs w:val="24"/>
        </w:rPr>
        <w:t>Winkelman,</w:t>
      </w:r>
      <w:r>
        <w:rPr>
          <w:rFonts w:ascii="Garamond" w:hAnsi="Garamond"/>
          <w:sz w:val="24"/>
          <w:szCs w:val="24"/>
        </w:rPr>
        <w:t xml:space="preserve"> TNA. T</w:t>
      </w:r>
      <w:r w:rsidRPr="00EE20AF">
        <w:rPr>
          <w:rFonts w:ascii="Garamond" w:hAnsi="Garamond"/>
          <w:sz w:val="24"/>
          <w:szCs w:val="24"/>
        </w:rPr>
        <w:t xml:space="preserve">he state of the drug overdose crisis in the </w:t>
      </w:r>
      <w:r w:rsidR="004F7097" w:rsidRPr="00EE20AF">
        <w:rPr>
          <w:rFonts w:ascii="Garamond" w:hAnsi="Garamond"/>
          <w:sz w:val="24"/>
          <w:szCs w:val="24"/>
        </w:rPr>
        <w:t>United States: Using multiple national data sources to describe trends in use, treatment, and mortality</w:t>
      </w:r>
      <w:r w:rsidRPr="00EE20AF">
        <w:rPr>
          <w:rFonts w:ascii="Garamond" w:hAnsi="Garamond"/>
          <w:sz w:val="24"/>
          <w:szCs w:val="24"/>
        </w:rPr>
        <w:t xml:space="preserve">. </w:t>
      </w:r>
    </w:p>
    <w:p w14:paraId="4C1DE481" w14:textId="3C628444" w:rsidR="00296201" w:rsidRPr="00304731" w:rsidRDefault="00296201" w:rsidP="00304731">
      <w:pPr>
        <w:pStyle w:val="ListParagraph"/>
        <w:numPr>
          <w:ilvl w:val="0"/>
          <w:numId w:val="23"/>
        </w:numPr>
        <w:spacing w:after="120"/>
        <w:rPr>
          <w:rFonts w:ascii="Garamond" w:hAnsi="Garamond"/>
          <w:sz w:val="24"/>
          <w:szCs w:val="24"/>
        </w:rPr>
      </w:pPr>
      <w:proofErr w:type="spellStart"/>
      <w:r w:rsidRPr="00296201">
        <w:rPr>
          <w:rFonts w:ascii="Garamond" w:hAnsi="Garamond"/>
          <w:sz w:val="24"/>
          <w:szCs w:val="24"/>
        </w:rPr>
        <w:lastRenderedPageBreak/>
        <w:t>Segel</w:t>
      </w:r>
      <w:proofErr w:type="spellEnd"/>
      <w:r>
        <w:rPr>
          <w:rFonts w:ascii="Garamond" w:hAnsi="Garamond"/>
          <w:sz w:val="24"/>
          <w:szCs w:val="24"/>
        </w:rPr>
        <w:t xml:space="preserve"> J.E,</w:t>
      </w:r>
      <w:r w:rsidRPr="00296201">
        <w:rPr>
          <w:rFonts w:ascii="Garamond" w:hAnsi="Garamond"/>
          <w:sz w:val="24"/>
          <w:szCs w:val="24"/>
        </w:rPr>
        <w:t xml:space="preserve"> Shearer</w:t>
      </w:r>
      <w:r>
        <w:rPr>
          <w:rFonts w:ascii="Garamond" w:hAnsi="Garamond"/>
          <w:sz w:val="24"/>
          <w:szCs w:val="24"/>
        </w:rPr>
        <w:t xml:space="preserve"> R.D</w:t>
      </w:r>
      <w:r w:rsidRPr="00296201">
        <w:rPr>
          <w:rFonts w:ascii="Garamond" w:hAnsi="Garamond"/>
          <w:sz w:val="24"/>
          <w:szCs w:val="24"/>
        </w:rPr>
        <w:t>,</w:t>
      </w:r>
      <w:r>
        <w:rPr>
          <w:rFonts w:ascii="Garamond" w:hAnsi="Garamond"/>
          <w:sz w:val="24"/>
          <w:szCs w:val="24"/>
        </w:rPr>
        <w:t xml:space="preserve"> </w:t>
      </w:r>
      <w:r w:rsidRPr="00296201">
        <w:rPr>
          <w:rFonts w:ascii="Garamond" w:hAnsi="Garamond"/>
          <w:b/>
          <w:sz w:val="24"/>
          <w:szCs w:val="24"/>
        </w:rPr>
        <w:t>Jones A.A.</w:t>
      </w:r>
      <w:r w:rsidRPr="00296201">
        <w:rPr>
          <w:rFonts w:ascii="Garamond" w:hAnsi="Garamond"/>
          <w:sz w:val="24"/>
          <w:szCs w:val="24"/>
        </w:rPr>
        <w:t>, Khatri</w:t>
      </w:r>
      <w:r>
        <w:rPr>
          <w:rFonts w:ascii="Garamond" w:hAnsi="Garamond"/>
          <w:sz w:val="24"/>
          <w:szCs w:val="24"/>
        </w:rPr>
        <w:t xml:space="preserve"> UG</w:t>
      </w:r>
      <w:r w:rsidRPr="00296201">
        <w:rPr>
          <w:rFonts w:ascii="Garamond" w:hAnsi="Garamond"/>
          <w:sz w:val="24"/>
          <w:szCs w:val="24"/>
        </w:rPr>
        <w:t>, Howel</w:t>
      </w:r>
      <w:r>
        <w:rPr>
          <w:rFonts w:ascii="Garamond" w:hAnsi="Garamond"/>
          <w:sz w:val="24"/>
          <w:szCs w:val="24"/>
        </w:rPr>
        <w:t>l B</w:t>
      </w:r>
      <w:r w:rsidRPr="00296201">
        <w:rPr>
          <w:rFonts w:ascii="Garamond" w:hAnsi="Garamond"/>
          <w:sz w:val="24"/>
          <w:szCs w:val="24"/>
        </w:rPr>
        <w:t>, Crowley</w:t>
      </w:r>
      <w:r>
        <w:rPr>
          <w:rFonts w:ascii="Garamond" w:hAnsi="Garamond"/>
          <w:sz w:val="24"/>
          <w:szCs w:val="24"/>
        </w:rPr>
        <w:t xml:space="preserve"> M</w:t>
      </w:r>
      <w:r w:rsidRPr="00296201">
        <w:rPr>
          <w:rFonts w:ascii="Garamond" w:hAnsi="Garamond"/>
          <w:sz w:val="24"/>
          <w:szCs w:val="24"/>
        </w:rPr>
        <w:t xml:space="preserve">, </w:t>
      </w:r>
      <w:r>
        <w:rPr>
          <w:rFonts w:ascii="Garamond" w:hAnsi="Garamond"/>
          <w:sz w:val="24"/>
          <w:szCs w:val="24"/>
        </w:rPr>
        <w:t>S</w:t>
      </w:r>
      <w:r w:rsidRPr="00296201">
        <w:rPr>
          <w:rFonts w:ascii="Garamond" w:hAnsi="Garamond"/>
          <w:sz w:val="24"/>
          <w:szCs w:val="24"/>
        </w:rPr>
        <w:t>terner</w:t>
      </w:r>
      <w:r>
        <w:rPr>
          <w:rFonts w:ascii="Garamond" w:hAnsi="Garamond"/>
          <w:sz w:val="24"/>
          <w:szCs w:val="24"/>
        </w:rPr>
        <w:t xml:space="preserve"> G</w:t>
      </w:r>
      <w:r w:rsidRPr="00296201">
        <w:rPr>
          <w:rFonts w:ascii="Garamond" w:hAnsi="Garamond"/>
          <w:sz w:val="24"/>
          <w:szCs w:val="24"/>
        </w:rPr>
        <w:t>, Vest</w:t>
      </w:r>
      <w:r>
        <w:rPr>
          <w:rFonts w:ascii="Garamond" w:hAnsi="Garamond"/>
          <w:sz w:val="24"/>
          <w:szCs w:val="24"/>
        </w:rPr>
        <w:t xml:space="preserve"> N</w:t>
      </w:r>
      <w:r w:rsidRPr="00296201">
        <w:rPr>
          <w:rFonts w:ascii="Garamond" w:hAnsi="Garamond"/>
          <w:sz w:val="24"/>
          <w:szCs w:val="24"/>
        </w:rPr>
        <w:t>, Teixeira da Silva</w:t>
      </w:r>
      <w:r>
        <w:rPr>
          <w:rFonts w:ascii="Garamond" w:hAnsi="Garamond"/>
          <w:sz w:val="24"/>
          <w:szCs w:val="24"/>
        </w:rPr>
        <w:t xml:space="preserve"> D</w:t>
      </w:r>
      <w:r w:rsidRPr="00296201">
        <w:rPr>
          <w:rFonts w:ascii="Garamond" w:hAnsi="Garamond"/>
          <w:sz w:val="24"/>
          <w:szCs w:val="24"/>
        </w:rPr>
        <w:t>, Winkelman</w:t>
      </w:r>
      <w:r>
        <w:rPr>
          <w:rFonts w:ascii="Garamond" w:hAnsi="Garamond"/>
          <w:sz w:val="24"/>
          <w:szCs w:val="24"/>
        </w:rPr>
        <w:t xml:space="preserve"> T.N.A.</w:t>
      </w:r>
      <w:r w:rsidR="00304731" w:rsidRPr="00304731">
        <w:rPr>
          <w:rFonts w:ascii="Times New Roman" w:hAnsi="Times New Roman" w:cs="Times New Roman"/>
          <w:sz w:val="24"/>
          <w:szCs w:val="24"/>
        </w:rPr>
        <w:t xml:space="preserve"> </w:t>
      </w:r>
      <w:r w:rsidR="00304731" w:rsidRPr="00304731">
        <w:rPr>
          <w:rFonts w:ascii="Garamond" w:hAnsi="Garamond"/>
          <w:sz w:val="24"/>
          <w:szCs w:val="24"/>
        </w:rPr>
        <w:t>Opioids and Psychostimulants: Understanding Regional Patterns of Overdose Deaths</w:t>
      </w:r>
    </w:p>
    <w:p w14:paraId="0515E8FB" w14:textId="77777777" w:rsidR="00FB4C05" w:rsidRPr="00FB4C05" w:rsidRDefault="00FB4C05" w:rsidP="00FB4C05">
      <w:pPr>
        <w:pStyle w:val="ListParagraph"/>
        <w:spacing w:after="120"/>
        <w:ind w:left="1080"/>
        <w:contextualSpacing w:val="0"/>
        <w:rPr>
          <w:rFonts w:ascii="Garamond" w:hAnsi="Garamond"/>
          <w:sz w:val="24"/>
          <w:szCs w:val="24"/>
        </w:rPr>
      </w:pPr>
    </w:p>
    <w:p w14:paraId="09E888A0" w14:textId="6DC7EFF7" w:rsidR="00DE7AE9" w:rsidRPr="00DE7AE9" w:rsidRDefault="00DE7AE9" w:rsidP="00DE7AE9">
      <w:pPr>
        <w:spacing w:after="120"/>
        <w:rPr>
          <w:rFonts w:ascii="Garamond" w:hAnsi="Garamond"/>
          <w:sz w:val="24"/>
          <w:szCs w:val="24"/>
        </w:rPr>
      </w:pPr>
      <w:r>
        <w:rPr>
          <w:rFonts w:ascii="Garamond" w:hAnsi="Garamond"/>
          <w:b/>
          <w:bCs/>
          <w:sz w:val="24"/>
          <w:szCs w:val="24"/>
        </w:rPr>
        <w:t>1</w:t>
      </w:r>
      <w:r w:rsidR="003E2BC5">
        <w:rPr>
          <w:rFonts w:ascii="Garamond" w:hAnsi="Garamond"/>
          <w:b/>
          <w:bCs/>
          <w:sz w:val="24"/>
          <w:szCs w:val="24"/>
        </w:rPr>
        <w:t>3</w:t>
      </w:r>
      <w:r>
        <w:rPr>
          <w:rFonts w:ascii="Garamond" w:hAnsi="Garamond"/>
          <w:b/>
          <w:bCs/>
          <w:sz w:val="24"/>
          <w:szCs w:val="24"/>
        </w:rPr>
        <w:t xml:space="preserve">. </w:t>
      </w:r>
      <w:r w:rsidRPr="00DE7AE9">
        <w:rPr>
          <w:rFonts w:ascii="Garamond" w:hAnsi="Garamond"/>
          <w:b/>
          <w:bCs/>
          <w:sz w:val="24"/>
          <w:szCs w:val="24"/>
        </w:rPr>
        <w:t>PRESENTATIONS</w:t>
      </w:r>
      <w:r w:rsidRPr="00DE7AE9">
        <w:rPr>
          <w:rFonts w:ascii="Garamond" w:hAnsi="Garamond"/>
          <w:sz w:val="24"/>
          <w:szCs w:val="24"/>
        </w:rPr>
        <w:t xml:space="preserve"> </w:t>
      </w:r>
    </w:p>
    <w:p w14:paraId="38CE1860" w14:textId="7CEADE97" w:rsidR="00DE7AE9" w:rsidRPr="00D32E0C" w:rsidRDefault="00DE7AE9" w:rsidP="00DE7AE9">
      <w:pPr>
        <w:spacing w:after="120"/>
        <w:rPr>
          <w:rFonts w:ascii="Garamond" w:hAnsi="Garamond"/>
          <w:b/>
          <w:i/>
          <w:iCs/>
          <w:sz w:val="24"/>
          <w:szCs w:val="24"/>
        </w:rPr>
      </w:pPr>
      <w:r>
        <w:rPr>
          <w:rFonts w:ascii="Garamond" w:hAnsi="Garamond"/>
          <w:b/>
          <w:iCs/>
          <w:sz w:val="24"/>
          <w:szCs w:val="24"/>
        </w:rPr>
        <w:t xml:space="preserve">a. </w:t>
      </w:r>
      <w:r w:rsidRPr="00DE7AE9">
        <w:rPr>
          <w:rFonts w:ascii="Garamond" w:hAnsi="Garamond"/>
          <w:b/>
          <w:iCs/>
          <w:sz w:val="24"/>
          <w:szCs w:val="24"/>
        </w:rPr>
        <w:t>National Scientific Meetings</w:t>
      </w:r>
      <w:r w:rsidR="00D32E0C">
        <w:rPr>
          <w:rFonts w:ascii="Garamond" w:hAnsi="Garamond"/>
          <w:b/>
          <w:iCs/>
          <w:sz w:val="24"/>
          <w:szCs w:val="24"/>
        </w:rPr>
        <w:t xml:space="preserve"> </w:t>
      </w:r>
      <w:r w:rsidR="00D32E0C" w:rsidRPr="00D32E0C">
        <w:rPr>
          <w:rFonts w:ascii="Garamond" w:hAnsi="Garamond"/>
          <w:bCs/>
          <w:i/>
          <w:sz w:val="20"/>
          <w:szCs w:val="20"/>
        </w:rPr>
        <w:t>*Graduate student mentee</w:t>
      </w:r>
    </w:p>
    <w:p w14:paraId="099EC327" w14:textId="5D6CC4D0" w:rsidR="008D794C" w:rsidRPr="008D794C" w:rsidRDefault="00D32E0C" w:rsidP="008D794C">
      <w:pPr>
        <w:numPr>
          <w:ilvl w:val="0"/>
          <w:numId w:val="15"/>
        </w:numPr>
        <w:spacing w:after="120"/>
        <w:rPr>
          <w:rFonts w:ascii="Garamond" w:hAnsi="Garamond"/>
          <w:sz w:val="24"/>
          <w:szCs w:val="24"/>
        </w:rPr>
      </w:pPr>
      <w:bookmarkStart w:id="4" w:name="_Hlk77174133"/>
      <w:r w:rsidRPr="00D32E0C">
        <w:rPr>
          <w:rFonts w:ascii="Garamond" w:hAnsi="Garamond"/>
          <w:sz w:val="20"/>
          <w:szCs w:val="20"/>
        </w:rPr>
        <w:t>*</w:t>
      </w:r>
      <w:r w:rsidR="008D794C" w:rsidRPr="008D794C">
        <w:rPr>
          <w:rFonts w:ascii="Garamond" w:hAnsi="Garamond"/>
          <w:sz w:val="24"/>
          <w:szCs w:val="24"/>
        </w:rPr>
        <w:t xml:space="preserve">Gray, J., Santos-Lozada, A.R, </w:t>
      </w:r>
      <w:r w:rsidRPr="00D32E0C">
        <w:rPr>
          <w:rFonts w:ascii="Garamond" w:hAnsi="Garamond"/>
          <w:sz w:val="20"/>
          <w:szCs w:val="20"/>
        </w:rPr>
        <w:t>*</w:t>
      </w:r>
      <w:r w:rsidR="008D794C" w:rsidRPr="008D794C">
        <w:rPr>
          <w:rFonts w:ascii="Garamond" w:hAnsi="Garamond"/>
          <w:sz w:val="24"/>
          <w:szCs w:val="24"/>
        </w:rPr>
        <w:t xml:space="preserve">Hard, G., </w:t>
      </w:r>
      <w:r w:rsidRPr="00D32E0C">
        <w:rPr>
          <w:rFonts w:ascii="Garamond" w:hAnsi="Garamond"/>
          <w:sz w:val="20"/>
          <w:szCs w:val="20"/>
        </w:rPr>
        <w:t>*</w:t>
      </w:r>
      <w:r w:rsidR="008D794C" w:rsidRPr="008D794C">
        <w:rPr>
          <w:rFonts w:ascii="Garamond" w:hAnsi="Garamond"/>
          <w:sz w:val="24"/>
          <w:szCs w:val="24"/>
        </w:rPr>
        <w:t xml:space="preserve">Apsley, H., O’Sullivan, D. </w:t>
      </w:r>
      <w:r w:rsidR="008D794C" w:rsidRPr="008D794C">
        <w:rPr>
          <w:rFonts w:ascii="Garamond" w:hAnsi="Garamond"/>
          <w:b/>
          <w:sz w:val="24"/>
          <w:szCs w:val="24"/>
        </w:rPr>
        <w:t>Jones, A.A</w:t>
      </w:r>
      <w:r w:rsidR="008D794C">
        <w:rPr>
          <w:rFonts w:ascii="Garamond" w:hAnsi="Garamond"/>
          <w:sz w:val="24"/>
          <w:szCs w:val="24"/>
        </w:rPr>
        <w:t xml:space="preserve">. </w:t>
      </w:r>
      <w:r w:rsidR="008D794C" w:rsidRPr="008D794C">
        <w:rPr>
          <w:rFonts w:ascii="Garamond" w:hAnsi="Garamond"/>
          <w:sz w:val="24"/>
          <w:szCs w:val="24"/>
        </w:rPr>
        <w:t>Serious Psychological Distress, Substance Use Disorders, and the COVID-19 Pandemic: An Examination of Multiple Mental Health and Social Issues among Men and Women in the United States in 2020</w:t>
      </w:r>
      <w:r w:rsidR="008D794C">
        <w:rPr>
          <w:rFonts w:ascii="Garamond" w:hAnsi="Garamond"/>
          <w:sz w:val="24"/>
          <w:szCs w:val="24"/>
        </w:rPr>
        <w:t>.</w:t>
      </w:r>
      <w:r w:rsidR="008D794C" w:rsidRPr="008D794C">
        <w:rPr>
          <w:rFonts w:ascii="Garamond" w:hAnsi="Garamond"/>
          <w:sz w:val="24"/>
          <w:szCs w:val="24"/>
        </w:rPr>
        <w:t xml:space="preserve"> </w:t>
      </w:r>
      <w:r w:rsidR="008D794C" w:rsidRPr="00DE7AE9">
        <w:rPr>
          <w:rFonts w:ascii="Garamond" w:hAnsi="Garamond"/>
          <w:sz w:val="24"/>
          <w:szCs w:val="24"/>
        </w:rPr>
        <w:t>The College on Problems of Drug Dependence 8</w:t>
      </w:r>
      <w:r w:rsidR="008D794C">
        <w:rPr>
          <w:rFonts w:ascii="Garamond" w:hAnsi="Garamond"/>
          <w:sz w:val="24"/>
          <w:szCs w:val="24"/>
        </w:rPr>
        <w:t>4</w:t>
      </w:r>
      <w:r w:rsidR="008D794C" w:rsidRPr="005421F2">
        <w:rPr>
          <w:rFonts w:ascii="Garamond" w:hAnsi="Garamond"/>
          <w:sz w:val="24"/>
          <w:szCs w:val="24"/>
          <w:vertAlign w:val="superscript"/>
        </w:rPr>
        <w:t>th</w:t>
      </w:r>
      <w:r w:rsidR="008D794C">
        <w:rPr>
          <w:rFonts w:ascii="Garamond" w:hAnsi="Garamond"/>
          <w:sz w:val="24"/>
          <w:szCs w:val="24"/>
        </w:rPr>
        <w:t xml:space="preserve"> </w:t>
      </w:r>
      <w:r w:rsidR="008D794C" w:rsidRPr="00DE7AE9">
        <w:rPr>
          <w:rFonts w:ascii="Garamond" w:hAnsi="Garamond"/>
          <w:sz w:val="24"/>
          <w:szCs w:val="24"/>
        </w:rPr>
        <w:t>Annual Scientific Meeting,</w:t>
      </w:r>
      <w:r w:rsidR="008D794C">
        <w:rPr>
          <w:rFonts w:ascii="Garamond" w:hAnsi="Garamond"/>
          <w:sz w:val="24"/>
          <w:szCs w:val="24"/>
        </w:rPr>
        <w:t xml:space="preserve"> </w:t>
      </w:r>
      <w:r w:rsidR="008D794C" w:rsidRPr="005421F2">
        <w:rPr>
          <w:rFonts w:ascii="Garamond" w:hAnsi="Garamond"/>
          <w:i/>
          <w:sz w:val="24"/>
          <w:szCs w:val="24"/>
        </w:rPr>
        <w:t>(Accepted)</w:t>
      </w:r>
      <w:r w:rsidR="00DB7774" w:rsidRPr="00DB7774">
        <w:rPr>
          <w:rFonts w:ascii="Garamond" w:hAnsi="Garamond"/>
          <w:b/>
          <w:i/>
          <w:sz w:val="20"/>
          <w:szCs w:val="20"/>
        </w:rPr>
        <w:t xml:space="preserve"> </w:t>
      </w:r>
      <w:r w:rsidR="00DB7774" w:rsidRPr="00BE2728">
        <w:rPr>
          <w:rFonts w:ascii="Garamond" w:hAnsi="Garamond"/>
          <w:b/>
          <w:i/>
          <w:sz w:val="20"/>
          <w:szCs w:val="20"/>
        </w:rPr>
        <w:t>**</w:t>
      </w:r>
      <w:r w:rsidR="00DB7774">
        <w:rPr>
          <w:rFonts w:ascii="Garamond" w:hAnsi="Garamond"/>
          <w:b/>
          <w:i/>
          <w:sz w:val="20"/>
          <w:szCs w:val="20"/>
        </w:rPr>
        <w:t xml:space="preserve">Student </w:t>
      </w:r>
      <w:r w:rsidR="00DB7774" w:rsidRPr="00BE2728">
        <w:rPr>
          <w:rFonts w:ascii="Garamond" w:hAnsi="Garamond"/>
          <w:b/>
          <w:i/>
          <w:sz w:val="20"/>
          <w:szCs w:val="20"/>
        </w:rPr>
        <w:t>Travel Award Winner**</w:t>
      </w:r>
    </w:p>
    <w:p w14:paraId="3C36CB7B" w14:textId="2045E7BD" w:rsidR="005421F2" w:rsidRDefault="00D32E0C" w:rsidP="005421F2">
      <w:pPr>
        <w:numPr>
          <w:ilvl w:val="0"/>
          <w:numId w:val="15"/>
        </w:numPr>
        <w:spacing w:after="120"/>
        <w:rPr>
          <w:rFonts w:ascii="Garamond" w:hAnsi="Garamond"/>
          <w:sz w:val="24"/>
          <w:szCs w:val="24"/>
        </w:rPr>
      </w:pPr>
      <w:r w:rsidRPr="00D32E0C">
        <w:rPr>
          <w:rFonts w:ascii="Garamond" w:hAnsi="Garamond"/>
          <w:sz w:val="20"/>
          <w:szCs w:val="20"/>
        </w:rPr>
        <w:t>*</w:t>
      </w:r>
      <w:r w:rsidR="005421F2" w:rsidRPr="005421F2">
        <w:rPr>
          <w:rFonts w:ascii="Garamond" w:hAnsi="Garamond"/>
          <w:sz w:val="24"/>
          <w:szCs w:val="24"/>
        </w:rPr>
        <w:t>Hard, G., Santos-Lozada, A.</w:t>
      </w:r>
      <w:r w:rsidR="005421F2">
        <w:rPr>
          <w:rFonts w:ascii="Garamond" w:hAnsi="Garamond"/>
          <w:sz w:val="24"/>
          <w:szCs w:val="24"/>
        </w:rPr>
        <w:t>R</w:t>
      </w:r>
      <w:r w:rsidR="005421F2" w:rsidRPr="005421F2">
        <w:rPr>
          <w:rFonts w:ascii="Garamond" w:hAnsi="Garamond"/>
          <w:sz w:val="24"/>
          <w:szCs w:val="24"/>
        </w:rPr>
        <w:t xml:space="preserve">, </w:t>
      </w:r>
      <w:r w:rsidRPr="00D32E0C">
        <w:rPr>
          <w:rFonts w:ascii="Garamond" w:hAnsi="Garamond"/>
          <w:sz w:val="20"/>
          <w:szCs w:val="20"/>
        </w:rPr>
        <w:t>*</w:t>
      </w:r>
      <w:r w:rsidR="005421F2" w:rsidRPr="005421F2">
        <w:rPr>
          <w:rFonts w:ascii="Garamond" w:hAnsi="Garamond"/>
          <w:sz w:val="24"/>
          <w:szCs w:val="24"/>
        </w:rPr>
        <w:t xml:space="preserve">Gray, J., </w:t>
      </w:r>
      <w:r w:rsidRPr="00D32E0C">
        <w:rPr>
          <w:rFonts w:ascii="Garamond" w:hAnsi="Garamond"/>
          <w:sz w:val="20"/>
          <w:szCs w:val="20"/>
        </w:rPr>
        <w:t>*</w:t>
      </w:r>
      <w:r w:rsidR="005421F2" w:rsidRPr="005421F2">
        <w:rPr>
          <w:rFonts w:ascii="Garamond" w:hAnsi="Garamond"/>
          <w:sz w:val="24"/>
          <w:szCs w:val="24"/>
        </w:rPr>
        <w:t xml:space="preserve">Apsley, H., </w:t>
      </w:r>
      <w:r w:rsidR="005421F2" w:rsidRPr="005421F2">
        <w:rPr>
          <w:rFonts w:ascii="Garamond" w:hAnsi="Garamond"/>
          <w:b/>
          <w:sz w:val="24"/>
          <w:szCs w:val="24"/>
        </w:rPr>
        <w:t>Jones, A.A.</w:t>
      </w:r>
      <w:r w:rsidR="005421F2">
        <w:rPr>
          <w:rFonts w:ascii="Garamond" w:hAnsi="Garamond"/>
          <w:sz w:val="24"/>
          <w:szCs w:val="24"/>
        </w:rPr>
        <w:t xml:space="preserve"> </w:t>
      </w:r>
      <w:r w:rsidR="005421F2" w:rsidRPr="005421F2">
        <w:rPr>
          <w:rFonts w:ascii="Garamond" w:hAnsi="Garamond"/>
          <w:sz w:val="24"/>
          <w:szCs w:val="24"/>
        </w:rPr>
        <w:t>Suicidal Ideation, Planning, and Attempts in Adolescents and Adults during the COVID-19 Pandemic: The Role of Substance Use Disorders and Sex/Gender</w:t>
      </w:r>
      <w:r w:rsidR="005421F2">
        <w:rPr>
          <w:rFonts w:ascii="Garamond" w:hAnsi="Garamond"/>
          <w:sz w:val="24"/>
          <w:szCs w:val="24"/>
        </w:rPr>
        <w:t>.</w:t>
      </w:r>
      <w:r w:rsidR="005421F2" w:rsidRPr="005421F2">
        <w:rPr>
          <w:rFonts w:ascii="Garamond" w:hAnsi="Garamond"/>
          <w:sz w:val="24"/>
          <w:szCs w:val="24"/>
        </w:rPr>
        <w:t xml:space="preserve"> </w:t>
      </w:r>
      <w:r w:rsidR="005421F2" w:rsidRPr="00DE7AE9">
        <w:rPr>
          <w:rFonts w:ascii="Garamond" w:hAnsi="Garamond"/>
          <w:sz w:val="24"/>
          <w:szCs w:val="24"/>
        </w:rPr>
        <w:t>The College on Problems of Drug Dependence 8</w:t>
      </w:r>
      <w:r w:rsidR="005421F2">
        <w:rPr>
          <w:rFonts w:ascii="Garamond" w:hAnsi="Garamond"/>
          <w:sz w:val="24"/>
          <w:szCs w:val="24"/>
        </w:rPr>
        <w:t>4</w:t>
      </w:r>
      <w:r w:rsidR="005421F2" w:rsidRPr="005421F2">
        <w:rPr>
          <w:rFonts w:ascii="Garamond" w:hAnsi="Garamond"/>
          <w:sz w:val="24"/>
          <w:szCs w:val="24"/>
          <w:vertAlign w:val="superscript"/>
        </w:rPr>
        <w:t>th</w:t>
      </w:r>
      <w:r w:rsidR="005421F2">
        <w:rPr>
          <w:rFonts w:ascii="Garamond" w:hAnsi="Garamond"/>
          <w:sz w:val="24"/>
          <w:szCs w:val="24"/>
        </w:rPr>
        <w:t xml:space="preserve"> </w:t>
      </w:r>
      <w:r w:rsidR="005421F2" w:rsidRPr="00DE7AE9">
        <w:rPr>
          <w:rFonts w:ascii="Garamond" w:hAnsi="Garamond"/>
          <w:sz w:val="24"/>
          <w:szCs w:val="24"/>
        </w:rPr>
        <w:t>Annual Scientific Meeting,</w:t>
      </w:r>
      <w:r w:rsidR="005421F2">
        <w:rPr>
          <w:rFonts w:ascii="Garamond" w:hAnsi="Garamond"/>
          <w:sz w:val="24"/>
          <w:szCs w:val="24"/>
        </w:rPr>
        <w:t xml:space="preserve"> </w:t>
      </w:r>
      <w:r w:rsidR="005421F2" w:rsidRPr="005421F2">
        <w:rPr>
          <w:rFonts w:ascii="Garamond" w:hAnsi="Garamond"/>
          <w:i/>
          <w:sz w:val="24"/>
          <w:szCs w:val="24"/>
        </w:rPr>
        <w:t>(Accepted)</w:t>
      </w:r>
      <w:r w:rsidR="00DB7774" w:rsidRPr="00DB7774">
        <w:rPr>
          <w:rFonts w:ascii="Garamond" w:hAnsi="Garamond"/>
          <w:b/>
          <w:i/>
          <w:sz w:val="20"/>
          <w:szCs w:val="20"/>
        </w:rPr>
        <w:t xml:space="preserve"> </w:t>
      </w:r>
      <w:r w:rsidR="00DB7774" w:rsidRPr="00BE2728">
        <w:rPr>
          <w:rFonts w:ascii="Garamond" w:hAnsi="Garamond"/>
          <w:b/>
          <w:i/>
          <w:sz w:val="20"/>
          <w:szCs w:val="20"/>
        </w:rPr>
        <w:t>**</w:t>
      </w:r>
      <w:r w:rsidR="00DB7774">
        <w:rPr>
          <w:rFonts w:ascii="Garamond" w:hAnsi="Garamond"/>
          <w:b/>
          <w:i/>
          <w:sz w:val="20"/>
          <w:szCs w:val="20"/>
        </w:rPr>
        <w:t xml:space="preserve">Student </w:t>
      </w:r>
      <w:r w:rsidR="00DB7774" w:rsidRPr="00BE2728">
        <w:rPr>
          <w:rFonts w:ascii="Garamond" w:hAnsi="Garamond"/>
          <w:b/>
          <w:i/>
          <w:sz w:val="20"/>
          <w:szCs w:val="20"/>
        </w:rPr>
        <w:t>Travel Award Winner**</w:t>
      </w:r>
    </w:p>
    <w:p w14:paraId="3372A08D" w14:textId="54CB20A6" w:rsidR="005421F2" w:rsidRPr="005421F2" w:rsidRDefault="00D32E0C" w:rsidP="005421F2">
      <w:pPr>
        <w:numPr>
          <w:ilvl w:val="0"/>
          <w:numId w:val="15"/>
        </w:numPr>
        <w:spacing w:after="120"/>
        <w:rPr>
          <w:rFonts w:ascii="Garamond" w:hAnsi="Garamond"/>
          <w:sz w:val="24"/>
          <w:szCs w:val="24"/>
        </w:rPr>
      </w:pPr>
      <w:r w:rsidRPr="00D32E0C">
        <w:rPr>
          <w:rFonts w:ascii="Garamond" w:hAnsi="Garamond"/>
          <w:sz w:val="20"/>
          <w:szCs w:val="20"/>
        </w:rPr>
        <w:t>*</w:t>
      </w:r>
      <w:r w:rsidR="005421F2" w:rsidRPr="005421F2">
        <w:rPr>
          <w:rFonts w:ascii="Garamond" w:hAnsi="Garamond"/>
          <w:sz w:val="24"/>
          <w:szCs w:val="24"/>
        </w:rPr>
        <w:t xml:space="preserve">Apsley HB, Santos-Lozada A.R., Knapp K, </w:t>
      </w:r>
      <w:r w:rsidRPr="00D32E0C">
        <w:rPr>
          <w:rFonts w:ascii="Garamond" w:hAnsi="Garamond"/>
          <w:sz w:val="20"/>
          <w:szCs w:val="20"/>
        </w:rPr>
        <w:t>*</w:t>
      </w:r>
      <w:r w:rsidR="005421F2" w:rsidRPr="005421F2">
        <w:rPr>
          <w:rFonts w:ascii="Garamond" w:hAnsi="Garamond"/>
          <w:sz w:val="24"/>
          <w:szCs w:val="24"/>
        </w:rPr>
        <w:t xml:space="preserve">Gray J, </w:t>
      </w:r>
      <w:r w:rsidRPr="00D32E0C">
        <w:rPr>
          <w:rFonts w:ascii="Garamond" w:hAnsi="Garamond"/>
          <w:sz w:val="20"/>
          <w:szCs w:val="20"/>
        </w:rPr>
        <w:t>*</w:t>
      </w:r>
      <w:r w:rsidR="005421F2" w:rsidRPr="005421F2">
        <w:rPr>
          <w:rFonts w:ascii="Garamond" w:hAnsi="Garamond"/>
          <w:sz w:val="24"/>
          <w:szCs w:val="24"/>
        </w:rPr>
        <w:t xml:space="preserve">Hard G, </w:t>
      </w:r>
      <w:r w:rsidR="005421F2" w:rsidRPr="005421F2">
        <w:rPr>
          <w:rFonts w:ascii="Garamond" w:hAnsi="Garamond"/>
          <w:b/>
          <w:sz w:val="24"/>
          <w:szCs w:val="24"/>
        </w:rPr>
        <w:t>Jones A</w:t>
      </w:r>
      <w:r w:rsidR="00C34996">
        <w:rPr>
          <w:rFonts w:ascii="Garamond" w:hAnsi="Garamond"/>
          <w:b/>
          <w:sz w:val="24"/>
          <w:szCs w:val="24"/>
        </w:rPr>
        <w:t>.</w:t>
      </w:r>
      <w:r w:rsidR="005421F2" w:rsidRPr="005421F2">
        <w:rPr>
          <w:rFonts w:ascii="Garamond" w:hAnsi="Garamond"/>
          <w:b/>
          <w:sz w:val="24"/>
          <w:szCs w:val="24"/>
        </w:rPr>
        <w:t>A</w:t>
      </w:r>
      <w:r w:rsidR="005421F2">
        <w:rPr>
          <w:rFonts w:ascii="Garamond" w:hAnsi="Garamond"/>
          <w:sz w:val="24"/>
          <w:szCs w:val="24"/>
        </w:rPr>
        <w:t xml:space="preserve">. </w:t>
      </w:r>
      <w:r w:rsidR="005421F2" w:rsidRPr="005421F2">
        <w:rPr>
          <w:rFonts w:ascii="Garamond" w:hAnsi="Garamond"/>
          <w:sz w:val="24"/>
          <w:szCs w:val="24"/>
        </w:rPr>
        <w:t>Non-Engagement in Substance Use Treatment among Women with Substance Use Disorders: A Latent Class Analysis on Multidimensional Barriers</w:t>
      </w:r>
      <w:r w:rsidR="005421F2">
        <w:rPr>
          <w:rFonts w:ascii="Garamond" w:hAnsi="Garamond"/>
          <w:sz w:val="24"/>
          <w:szCs w:val="24"/>
        </w:rPr>
        <w:t xml:space="preserve">. </w:t>
      </w:r>
      <w:r w:rsidR="005421F2" w:rsidRPr="00DE7AE9">
        <w:rPr>
          <w:rFonts w:ascii="Garamond" w:hAnsi="Garamond"/>
          <w:sz w:val="24"/>
          <w:szCs w:val="24"/>
        </w:rPr>
        <w:t>The College on Problems of Drug Dependence 8</w:t>
      </w:r>
      <w:r w:rsidR="005421F2">
        <w:rPr>
          <w:rFonts w:ascii="Garamond" w:hAnsi="Garamond"/>
          <w:sz w:val="24"/>
          <w:szCs w:val="24"/>
        </w:rPr>
        <w:t>4</w:t>
      </w:r>
      <w:r w:rsidR="005421F2" w:rsidRPr="005421F2">
        <w:rPr>
          <w:rFonts w:ascii="Garamond" w:hAnsi="Garamond"/>
          <w:sz w:val="24"/>
          <w:szCs w:val="24"/>
          <w:vertAlign w:val="superscript"/>
        </w:rPr>
        <w:t>th</w:t>
      </w:r>
      <w:r w:rsidR="005421F2">
        <w:rPr>
          <w:rFonts w:ascii="Garamond" w:hAnsi="Garamond"/>
          <w:sz w:val="24"/>
          <w:szCs w:val="24"/>
        </w:rPr>
        <w:t xml:space="preserve"> </w:t>
      </w:r>
      <w:r w:rsidR="005421F2" w:rsidRPr="00DE7AE9">
        <w:rPr>
          <w:rFonts w:ascii="Garamond" w:hAnsi="Garamond"/>
          <w:sz w:val="24"/>
          <w:szCs w:val="24"/>
        </w:rPr>
        <w:t>Annual Scientific Meeting,</w:t>
      </w:r>
      <w:r w:rsidR="005421F2">
        <w:rPr>
          <w:rFonts w:ascii="Garamond" w:hAnsi="Garamond"/>
          <w:sz w:val="24"/>
          <w:szCs w:val="24"/>
        </w:rPr>
        <w:t xml:space="preserve"> </w:t>
      </w:r>
      <w:r w:rsidR="005421F2" w:rsidRPr="005421F2">
        <w:rPr>
          <w:rFonts w:ascii="Garamond" w:hAnsi="Garamond"/>
          <w:i/>
          <w:sz w:val="24"/>
          <w:szCs w:val="24"/>
        </w:rPr>
        <w:t>(Accepted)</w:t>
      </w:r>
      <w:r w:rsidR="00BE2728">
        <w:rPr>
          <w:rFonts w:ascii="Garamond" w:hAnsi="Garamond"/>
          <w:i/>
          <w:sz w:val="24"/>
          <w:szCs w:val="24"/>
        </w:rPr>
        <w:t xml:space="preserve"> </w:t>
      </w:r>
      <w:r w:rsidR="00397CB3" w:rsidRPr="00BE2728">
        <w:rPr>
          <w:rFonts w:ascii="Garamond" w:hAnsi="Garamond"/>
          <w:b/>
          <w:i/>
          <w:sz w:val="20"/>
          <w:szCs w:val="20"/>
        </w:rPr>
        <w:t>**</w:t>
      </w:r>
      <w:r w:rsidR="00BE2728">
        <w:rPr>
          <w:rFonts w:ascii="Garamond" w:hAnsi="Garamond"/>
          <w:b/>
          <w:i/>
          <w:sz w:val="20"/>
          <w:szCs w:val="20"/>
        </w:rPr>
        <w:t xml:space="preserve">Student </w:t>
      </w:r>
      <w:r w:rsidR="00397CB3" w:rsidRPr="00BE2728">
        <w:rPr>
          <w:rFonts w:ascii="Garamond" w:hAnsi="Garamond"/>
          <w:b/>
          <w:i/>
          <w:sz w:val="20"/>
          <w:szCs w:val="20"/>
        </w:rPr>
        <w:t>Travel Award Winner**</w:t>
      </w:r>
    </w:p>
    <w:p w14:paraId="35588CC0" w14:textId="30641289" w:rsidR="005421F2" w:rsidRPr="005421F2" w:rsidRDefault="005421F2" w:rsidP="00DE7AE9">
      <w:pPr>
        <w:numPr>
          <w:ilvl w:val="0"/>
          <w:numId w:val="15"/>
        </w:numPr>
        <w:spacing w:after="120"/>
        <w:rPr>
          <w:rFonts w:ascii="Garamond" w:hAnsi="Garamond"/>
          <w:sz w:val="24"/>
          <w:szCs w:val="24"/>
        </w:rPr>
      </w:pPr>
      <w:r w:rsidRPr="005421F2">
        <w:rPr>
          <w:rFonts w:ascii="Garamond" w:hAnsi="Garamond"/>
          <w:b/>
          <w:sz w:val="24"/>
          <w:szCs w:val="24"/>
        </w:rPr>
        <w:t>Jones, A.A,</w:t>
      </w:r>
      <w:r w:rsidRPr="005421F2">
        <w:rPr>
          <w:rFonts w:ascii="Garamond" w:hAnsi="Garamond"/>
          <w:sz w:val="24"/>
          <w:szCs w:val="24"/>
        </w:rPr>
        <w:t xml:space="preserve"> </w:t>
      </w:r>
      <w:r w:rsidR="003771F7" w:rsidRPr="00D32E0C">
        <w:rPr>
          <w:rFonts w:ascii="Garamond" w:hAnsi="Garamond"/>
          <w:sz w:val="20"/>
          <w:szCs w:val="20"/>
        </w:rPr>
        <w:t>*</w:t>
      </w:r>
      <w:r w:rsidRPr="005421F2">
        <w:rPr>
          <w:rFonts w:ascii="Garamond" w:hAnsi="Garamond"/>
          <w:sz w:val="24"/>
          <w:szCs w:val="24"/>
        </w:rPr>
        <w:t xml:space="preserve">Apsley, H., </w:t>
      </w:r>
      <w:r w:rsidR="003771F7" w:rsidRPr="00D32E0C">
        <w:rPr>
          <w:rFonts w:ascii="Garamond" w:hAnsi="Garamond"/>
          <w:sz w:val="20"/>
          <w:szCs w:val="20"/>
        </w:rPr>
        <w:t>*</w:t>
      </w:r>
      <w:r w:rsidRPr="005421F2">
        <w:rPr>
          <w:rFonts w:ascii="Garamond" w:hAnsi="Garamond"/>
          <w:sz w:val="24"/>
          <w:szCs w:val="24"/>
        </w:rPr>
        <w:t xml:space="preserve">Gray, J., </w:t>
      </w:r>
      <w:r w:rsidR="003771F7" w:rsidRPr="00D32E0C">
        <w:rPr>
          <w:rFonts w:ascii="Garamond" w:hAnsi="Garamond"/>
          <w:sz w:val="20"/>
          <w:szCs w:val="20"/>
        </w:rPr>
        <w:t>*</w:t>
      </w:r>
      <w:r w:rsidRPr="005421F2">
        <w:rPr>
          <w:rFonts w:ascii="Garamond" w:hAnsi="Garamond"/>
          <w:sz w:val="24"/>
          <w:szCs w:val="24"/>
        </w:rPr>
        <w:t>Hard, G., Santos-Lozada, A.R</w:t>
      </w:r>
      <w:r>
        <w:rPr>
          <w:rFonts w:ascii="Garamond" w:hAnsi="Garamond"/>
          <w:sz w:val="24"/>
          <w:szCs w:val="24"/>
        </w:rPr>
        <w:t xml:space="preserve">. </w:t>
      </w:r>
      <w:r w:rsidRPr="005421F2">
        <w:rPr>
          <w:rFonts w:ascii="Garamond" w:hAnsi="Garamond"/>
          <w:sz w:val="24"/>
          <w:szCs w:val="24"/>
        </w:rPr>
        <w:t>Substance Use Treatment Utilization among Individuals with Substance Use Disorders in the United States during the COVID-19 Pandemic: The Role of Polysubstance Use</w:t>
      </w:r>
      <w:r w:rsidR="006F08D4">
        <w:rPr>
          <w:rFonts w:ascii="Garamond" w:hAnsi="Garamond"/>
          <w:sz w:val="24"/>
          <w:szCs w:val="24"/>
        </w:rPr>
        <w:t xml:space="preserve"> &amp;</w:t>
      </w:r>
      <w:r w:rsidRPr="005421F2">
        <w:rPr>
          <w:rFonts w:ascii="Garamond" w:hAnsi="Garamond"/>
          <w:sz w:val="24"/>
          <w:szCs w:val="24"/>
        </w:rPr>
        <w:t xml:space="preserve"> Criminal Justice Involvement</w:t>
      </w:r>
      <w:r>
        <w:rPr>
          <w:rFonts w:ascii="Garamond" w:hAnsi="Garamond"/>
          <w:sz w:val="24"/>
          <w:szCs w:val="24"/>
        </w:rPr>
        <w:t xml:space="preserve">. </w:t>
      </w:r>
      <w:r w:rsidRPr="00DE7AE9">
        <w:rPr>
          <w:rFonts w:ascii="Garamond" w:hAnsi="Garamond"/>
          <w:sz w:val="24"/>
          <w:szCs w:val="24"/>
        </w:rPr>
        <w:t>The College on Problems of Drug Dependence 8</w:t>
      </w:r>
      <w:r>
        <w:rPr>
          <w:rFonts w:ascii="Garamond" w:hAnsi="Garamond"/>
          <w:sz w:val="24"/>
          <w:szCs w:val="24"/>
        </w:rPr>
        <w:t>4</w:t>
      </w:r>
      <w:r w:rsidRPr="005421F2">
        <w:rPr>
          <w:rFonts w:ascii="Garamond" w:hAnsi="Garamond"/>
          <w:sz w:val="24"/>
          <w:szCs w:val="24"/>
          <w:vertAlign w:val="superscript"/>
        </w:rPr>
        <w:t>th</w:t>
      </w:r>
      <w:r>
        <w:rPr>
          <w:rFonts w:ascii="Garamond" w:hAnsi="Garamond"/>
          <w:sz w:val="24"/>
          <w:szCs w:val="24"/>
        </w:rPr>
        <w:t xml:space="preserve"> </w:t>
      </w:r>
      <w:r w:rsidRPr="00DE7AE9">
        <w:rPr>
          <w:rFonts w:ascii="Garamond" w:hAnsi="Garamond"/>
          <w:sz w:val="24"/>
          <w:szCs w:val="24"/>
        </w:rPr>
        <w:t>Annual Scientific Meeting,</w:t>
      </w:r>
      <w:r>
        <w:rPr>
          <w:rFonts w:ascii="Garamond" w:hAnsi="Garamond"/>
          <w:sz w:val="24"/>
          <w:szCs w:val="24"/>
        </w:rPr>
        <w:t xml:space="preserve"> </w:t>
      </w:r>
      <w:r w:rsidRPr="005421F2">
        <w:rPr>
          <w:rFonts w:ascii="Garamond" w:hAnsi="Garamond"/>
          <w:i/>
          <w:sz w:val="24"/>
          <w:szCs w:val="24"/>
        </w:rPr>
        <w:t>(Accepted)</w:t>
      </w:r>
    </w:p>
    <w:p w14:paraId="0FFCA519" w14:textId="04A47CE8" w:rsidR="00B31634" w:rsidRPr="00C12CFC" w:rsidRDefault="00B31634" w:rsidP="00DE7AE9">
      <w:pPr>
        <w:numPr>
          <w:ilvl w:val="0"/>
          <w:numId w:val="15"/>
        </w:numPr>
        <w:spacing w:after="120"/>
        <w:rPr>
          <w:rFonts w:ascii="Garamond" w:hAnsi="Garamond"/>
          <w:i/>
          <w:sz w:val="24"/>
          <w:szCs w:val="24"/>
        </w:rPr>
      </w:pPr>
      <w:r w:rsidRPr="00B31634">
        <w:rPr>
          <w:rFonts w:ascii="Garamond" w:hAnsi="Garamond"/>
          <w:b/>
          <w:sz w:val="24"/>
          <w:szCs w:val="24"/>
        </w:rPr>
        <w:t>Jones A.A.,</w:t>
      </w:r>
      <w:r w:rsidRPr="00B31634">
        <w:rPr>
          <w:rFonts w:ascii="Garamond" w:hAnsi="Garamond"/>
          <w:sz w:val="24"/>
          <w:szCs w:val="24"/>
        </w:rPr>
        <w:t xml:space="preserve"> </w:t>
      </w:r>
      <w:r>
        <w:rPr>
          <w:rFonts w:ascii="Garamond" w:hAnsi="Garamond"/>
          <w:sz w:val="24"/>
          <w:szCs w:val="24"/>
        </w:rPr>
        <w:t>S</w:t>
      </w:r>
      <w:r w:rsidRPr="00B31634">
        <w:rPr>
          <w:rFonts w:ascii="Garamond" w:hAnsi="Garamond"/>
          <w:sz w:val="24"/>
          <w:szCs w:val="24"/>
        </w:rPr>
        <w:t>chneider K.E., Maggs J.L., Dayton L, Tobin, K.E, Latkin, C.A.</w:t>
      </w:r>
      <w:r w:rsidRPr="00B31634">
        <w:t xml:space="preserve"> </w:t>
      </w:r>
      <w:r w:rsidRPr="00B31634">
        <w:rPr>
          <w:rFonts w:ascii="Garamond" w:hAnsi="Garamond"/>
          <w:sz w:val="24"/>
          <w:szCs w:val="24"/>
        </w:rPr>
        <w:t xml:space="preserve">Fentanyl </w:t>
      </w:r>
      <w:r w:rsidR="00A1769C">
        <w:rPr>
          <w:rFonts w:ascii="Garamond" w:hAnsi="Garamond"/>
          <w:sz w:val="24"/>
          <w:szCs w:val="24"/>
        </w:rPr>
        <w:t>o</w:t>
      </w:r>
      <w:r w:rsidRPr="00B31634">
        <w:rPr>
          <w:rFonts w:ascii="Garamond" w:hAnsi="Garamond"/>
          <w:sz w:val="24"/>
          <w:szCs w:val="24"/>
        </w:rPr>
        <w:t>verdose concerns among people who inject drugs in Baltimore, MD: The role of sex, race, and medications for opioid use disorder</w:t>
      </w:r>
      <w:r>
        <w:rPr>
          <w:rFonts w:ascii="Garamond" w:hAnsi="Garamond"/>
          <w:sz w:val="24"/>
          <w:szCs w:val="24"/>
        </w:rPr>
        <w:t xml:space="preserve">. </w:t>
      </w:r>
      <w:r w:rsidRPr="006B6892">
        <w:rPr>
          <w:rFonts w:ascii="Garamond" w:hAnsi="Garamond"/>
          <w:sz w:val="24"/>
          <w:szCs w:val="24"/>
        </w:rPr>
        <w:t xml:space="preserve">Society for Epidemiological Research </w:t>
      </w:r>
      <w:r w:rsidR="006B6892" w:rsidRPr="006B6892">
        <w:rPr>
          <w:rFonts w:ascii="Garamond" w:hAnsi="Garamond"/>
          <w:sz w:val="24"/>
          <w:szCs w:val="24"/>
        </w:rPr>
        <w:t>(</w:t>
      </w:r>
      <w:r w:rsidR="00C12CFC" w:rsidRPr="006B6892">
        <w:rPr>
          <w:rFonts w:ascii="Garamond" w:hAnsi="Garamond"/>
          <w:sz w:val="24"/>
          <w:szCs w:val="24"/>
        </w:rPr>
        <w:t>2021</w:t>
      </w:r>
      <w:r w:rsidR="006B6892" w:rsidRPr="006B6892">
        <w:rPr>
          <w:rFonts w:ascii="Garamond" w:hAnsi="Garamond"/>
          <w:sz w:val="24"/>
          <w:szCs w:val="24"/>
        </w:rPr>
        <w:t>)</w:t>
      </w:r>
    </w:p>
    <w:bookmarkEnd w:id="4"/>
    <w:p w14:paraId="5589E1D5" w14:textId="5C930A3D" w:rsidR="00DE7AE9" w:rsidRPr="00DE7AE9" w:rsidRDefault="00DE7AE9" w:rsidP="00DE7AE9">
      <w:pPr>
        <w:numPr>
          <w:ilvl w:val="0"/>
          <w:numId w:val="15"/>
        </w:numPr>
        <w:spacing w:after="120"/>
        <w:rPr>
          <w:rFonts w:ascii="Garamond" w:hAnsi="Garamond"/>
          <w:sz w:val="24"/>
          <w:szCs w:val="24"/>
        </w:rPr>
      </w:pPr>
      <w:r w:rsidRPr="00DE7AE9">
        <w:rPr>
          <w:rFonts w:ascii="Garamond" w:hAnsi="Garamond"/>
          <w:b/>
          <w:sz w:val="24"/>
          <w:szCs w:val="24"/>
        </w:rPr>
        <w:t>Jones, A. A.,</w:t>
      </w:r>
      <w:r w:rsidRPr="00DE7AE9">
        <w:rPr>
          <w:rFonts w:ascii="Garamond" w:hAnsi="Garamond"/>
          <w:sz w:val="24"/>
          <w:szCs w:val="24"/>
        </w:rPr>
        <w:t xml:space="preserve"> Park J.N., Allen S.T., Schneider K.E., Weir B.W., Sherman S.G. Racial differences in opioid overdose training, naloxone possession, and naloxone administration among people who inject drugs (PWID). The College on Problems of Drug Dependence 81st Annual Scientific Meeting, </w:t>
      </w:r>
      <w:r w:rsidRPr="00DE7AE9">
        <w:rPr>
          <w:rFonts w:ascii="Garamond" w:hAnsi="Garamond"/>
          <w:i/>
          <w:sz w:val="24"/>
          <w:szCs w:val="24"/>
        </w:rPr>
        <w:t>Oral Presentation</w:t>
      </w:r>
      <w:r w:rsidRPr="00DE7AE9">
        <w:rPr>
          <w:rFonts w:ascii="Garamond" w:hAnsi="Garamond"/>
          <w:sz w:val="24"/>
          <w:szCs w:val="24"/>
        </w:rPr>
        <w:t xml:space="preserve"> (2019)</w:t>
      </w:r>
    </w:p>
    <w:p w14:paraId="25A982BF" w14:textId="77777777" w:rsidR="00DE7AE9" w:rsidRPr="00DE7AE9" w:rsidRDefault="00DE7AE9" w:rsidP="00DE7AE9">
      <w:pPr>
        <w:numPr>
          <w:ilvl w:val="0"/>
          <w:numId w:val="15"/>
        </w:numPr>
        <w:spacing w:after="120"/>
        <w:rPr>
          <w:rFonts w:ascii="Garamond" w:hAnsi="Garamond"/>
          <w:sz w:val="24"/>
          <w:szCs w:val="24"/>
        </w:rPr>
      </w:pPr>
      <w:r w:rsidRPr="00DE7AE9">
        <w:rPr>
          <w:rFonts w:ascii="Garamond" w:hAnsi="Garamond"/>
          <w:sz w:val="24"/>
          <w:szCs w:val="24"/>
        </w:rPr>
        <w:t xml:space="preserve">Joseph, V, </w:t>
      </w:r>
      <w:r w:rsidRPr="00DE7AE9">
        <w:rPr>
          <w:rFonts w:ascii="Garamond" w:hAnsi="Garamond"/>
          <w:b/>
          <w:sz w:val="24"/>
          <w:szCs w:val="24"/>
        </w:rPr>
        <w:t xml:space="preserve">Jones, A. A., </w:t>
      </w:r>
      <w:r w:rsidRPr="00DE7AE9">
        <w:rPr>
          <w:rFonts w:ascii="Garamond" w:hAnsi="Garamond"/>
          <w:sz w:val="24"/>
          <w:szCs w:val="24"/>
        </w:rPr>
        <w:t xml:space="preserve">Mannes, Z. L., Lu, H, Ennis, N., </w:t>
      </w:r>
      <w:proofErr w:type="spellStart"/>
      <w:r w:rsidRPr="00DE7AE9">
        <w:rPr>
          <w:rFonts w:ascii="Garamond" w:hAnsi="Garamond"/>
          <w:sz w:val="24"/>
          <w:szCs w:val="24"/>
        </w:rPr>
        <w:t>Somboonwi</w:t>
      </w:r>
      <w:proofErr w:type="spellEnd"/>
      <w:r w:rsidRPr="00DE7AE9">
        <w:rPr>
          <w:rFonts w:ascii="Garamond" w:hAnsi="Garamond"/>
          <w:sz w:val="24"/>
          <w:szCs w:val="24"/>
        </w:rPr>
        <w:t>, C, Cook, R. L. Factors associated with suboptimal ART adherence among people living with HIV reporting pain. National HIV Prevention Conference, Atlanta, GA (2019)</w:t>
      </w:r>
    </w:p>
    <w:p w14:paraId="73098F1C" w14:textId="3C6763EE" w:rsidR="00DE7AE9" w:rsidRPr="00DE7AE9" w:rsidRDefault="00DE7AE9" w:rsidP="00DE7AE9">
      <w:pPr>
        <w:numPr>
          <w:ilvl w:val="0"/>
          <w:numId w:val="15"/>
        </w:numPr>
        <w:spacing w:after="120"/>
        <w:rPr>
          <w:rFonts w:ascii="Garamond" w:hAnsi="Garamond"/>
          <w:sz w:val="24"/>
          <w:szCs w:val="24"/>
        </w:rPr>
      </w:pPr>
      <w:r w:rsidRPr="00DE7AE9">
        <w:rPr>
          <w:rFonts w:ascii="Garamond" w:hAnsi="Garamond"/>
          <w:b/>
          <w:sz w:val="24"/>
          <w:szCs w:val="24"/>
        </w:rPr>
        <w:t>Jones, A. A.,</w:t>
      </w:r>
      <w:r w:rsidRPr="00DE7AE9">
        <w:rPr>
          <w:rFonts w:ascii="Garamond" w:hAnsi="Garamond"/>
          <w:sz w:val="24"/>
          <w:szCs w:val="24"/>
        </w:rPr>
        <w:t xml:space="preserve"> Schneider, K. E, Brighthaupt, S. C., Johnson, J. K., Linton, S, Johnson, R. M. Heroin use among us adolescents: Race/ethnicity and sex differences in heroin use among adolescents in 3 U</w:t>
      </w:r>
      <w:r w:rsidR="0038507A">
        <w:rPr>
          <w:rFonts w:ascii="Garamond" w:hAnsi="Garamond"/>
          <w:sz w:val="24"/>
          <w:szCs w:val="24"/>
        </w:rPr>
        <w:t>.S.</w:t>
      </w:r>
      <w:r w:rsidRPr="00DE7AE9">
        <w:rPr>
          <w:rFonts w:ascii="Garamond" w:hAnsi="Garamond"/>
          <w:sz w:val="24"/>
          <w:szCs w:val="24"/>
        </w:rPr>
        <w:t xml:space="preserve"> cities: Baltimore, MD, Washington, DC, &amp; Jacksonville, FL. </w:t>
      </w:r>
      <w:r w:rsidRPr="00DE7AE9">
        <w:rPr>
          <w:rFonts w:ascii="Garamond" w:hAnsi="Garamond"/>
          <w:i/>
          <w:sz w:val="24"/>
          <w:szCs w:val="24"/>
        </w:rPr>
        <w:t>Oral Presentation</w:t>
      </w:r>
      <w:r w:rsidRPr="00DE7AE9">
        <w:rPr>
          <w:rFonts w:ascii="Garamond" w:hAnsi="Garamond"/>
          <w:sz w:val="24"/>
          <w:szCs w:val="24"/>
        </w:rPr>
        <w:t>, College on Problems of Drug Dependence 80th Annual Scientific Meeting, San Diego, CA (2018)</w:t>
      </w:r>
    </w:p>
    <w:p w14:paraId="50C40814" w14:textId="4D6EAC53" w:rsidR="00DE7AE9" w:rsidRPr="00DE7AE9" w:rsidRDefault="00DE7AE9" w:rsidP="00DE7AE9">
      <w:pPr>
        <w:numPr>
          <w:ilvl w:val="0"/>
          <w:numId w:val="15"/>
        </w:numPr>
        <w:spacing w:after="120"/>
        <w:rPr>
          <w:rFonts w:ascii="Garamond" w:hAnsi="Garamond"/>
          <w:sz w:val="24"/>
          <w:szCs w:val="24"/>
        </w:rPr>
      </w:pPr>
      <w:r w:rsidRPr="00DE7AE9">
        <w:rPr>
          <w:rFonts w:ascii="Garamond" w:hAnsi="Garamond"/>
          <w:sz w:val="24"/>
          <w:szCs w:val="24"/>
        </w:rPr>
        <w:t xml:space="preserve">Brighthaupt, S. C., Johnson, J. K., </w:t>
      </w:r>
      <w:r w:rsidRPr="00DE7AE9">
        <w:rPr>
          <w:rFonts w:ascii="Garamond" w:hAnsi="Garamond"/>
          <w:b/>
          <w:sz w:val="24"/>
          <w:szCs w:val="24"/>
        </w:rPr>
        <w:t>Jones, A. A.,</w:t>
      </w:r>
      <w:r w:rsidRPr="00DE7AE9">
        <w:rPr>
          <w:rFonts w:ascii="Garamond" w:hAnsi="Garamond"/>
          <w:sz w:val="24"/>
          <w:szCs w:val="24"/>
        </w:rPr>
        <w:t xml:space="preserve"> Schneider, K. E, Johnson, R. M. Trends in adolescent heroin and injection drug use (IDU) in 13 U</w:t>
      </w:r>
      <w:r w:rsidR="0038507A">
        <w:rPr>
          <w:rFonts w:ascii="Garamond" w:hAnsi="Garamond"/>
          <w:sz w:val="24"/>
          <w:szCs w:val="24"/>
        </w:rPr>
        <w:t>.S.</w:t>
      </w:r>
      <w:r w:rsidRPr="00DE7AE9">
        <w:rPr>
          <w:rFonts w:ascii="Garamond" w:hAnsi="Garamond"/>
          <w:sz w:val="24"/>
          <w:szCs w:val="24"/>
        </w:rPr>
        <w:t xml:space="preserve"> cities, 1999 to 2015. College on Problems of Drug Dependence 80th Annual Scientific Meeting, San Diego, CA (2018)</w:t>
      </w:r>
    </w:p>
    <w:p w14:paraId="0B76B81E" w14:textId="77777777" w:rsidR="00DE7AE9" w:rsidRPr="00DE7AE9" w:rsidRDefault="00DE7AE9" w:rsidP="00DE7AE9">
      <w:pPr>
        <w:numPr>
          <w:ilvl w:val="0"/>
          <w:numId w:val="15"/>
        </w:numPr>
        <w:spacing w:after="120"/>
        <w:rPr>
          <w:rFonts w:ascii="Garamond" w:hAnsi="Garamond"/>
          <w:sz w:val="24"/>
          <w:szCs w:val="24"/>
        </w:rPr>
      </w:pPr>
      <w:r w:rsidRPr="00DE7AE9">
        <w:rPr>
          <w:rFonts w:ascii="Garamond" w:hAnsi="Garamond"/>
          <w:sz w:val="24"/>
          <w:szCs w:val="24"/>
        </w:rPr>
        <w:lastRenderedPageBreak/>
        <w:t xml:space="preserve">Joseph, V, </w:t>
      </w:r>
      <w:r w:rsidRPr="00DE7AE9">
        <w:rPr>
          <w:rFonts w:ascii="Garamond" w:hAnsi="Garamond"/>
          <w:b/>
          <w:sz w:val="24"/>
          <w:szCs w:val="24"/>
        </w:rPr>
        <w:t xml:space="preserve">Jones, A. A., </w:t>
      </w:r>
      <w:r w:rsidRPr="00DE7AE9">
        <w:rPr>
          <w:rFonts w:ascii="Garamond" w:hAnsi="Garamond"/>
          <w:sz w:val="24"/>
          <w:szCs w:val="24"/>
        </w:rPr>
        <w:t xml:space="preserve">Mannes, Z. L., Lu, H, Cook, C. L., </w:t>
      </w:r>
      <w:proofErr w:type="spellStart"/>
      <w:r w:rsidRPr="00DE7AE9">
        <w:rPr>
          <w:rFonts w:ascii="Garamond" w:hAnsi="Garamond"/>
          <w:sz w:val="24"/>
          <w:szCs w:val="24"/>
        </w:rPr>
        <w:t>Ibañez</w:t>
      </w:r>
      <w:proofErr w:type="spellEnd"/>
      <w:r w:rsidRPr="00DE7AE9">
        <w:rPr>
          <w:rFonts w:ascii="Garamond" w:hAnsi="Garamond"/>
          <w:sz w:val="24"/>
          <w:szCs w:val="24"/>
        </w:rPr>
        <w:t>, G, Cook, R. L</w:t>
      </w:r>
      <w:r w:rsidRPr="00DE7AE9">
        <w:rPr>
          <w:rFonts w:ascii="Garamond" w:hAnsi="Garamond"/>
          <w:b/>
          <w:sz w:val="24"/>
          <w:szCs w:val="24"/>
        </w:rPr>
        <w:t xml:space="preserve">. </w:t>
      </w:r>
      <w:r w:rsidRPr="00DE7AE9">
        <w:rPr>
          <w:rFonts w:ascii="Garamond" w:hAnsi="Garamond"/>
          <w:sz w:val="24"/>
          <w:szCs w:val="24"/>
        </w:rPr>
        <w:t xml:space="preserve">The association of marijuana use and mental health symptoms with pain severity among persons living with HIV infection: Results from a community-recruited sample. </w:t>
      </w:r>
      <w:r w:rsidRPr="00DE7AE9">
        <w:rPr>
          <w:rFonts w:ascii="Garamond" w:hAnsi="Garamond"/>
          <w:i/>
          <w:sz w:val="24"/>
          <w:szCs w:val="24"/>
        </w:rPr>
        <w:t>Oral Presentation</w:t>
      </w:r>
      <w:r w:rsidRPr="00DE7AE9">
        <w:rPr>
          <w:rFonts w:ascii="Garamond" w:hAnsi="Garamond"/>
          <w:sz w:val="24"/>
          <w:szCs w:val="24"/>
        </w:rPr>
        <w:t>, the College on Problems of Drug Dependence 80th Annual Scientific Meeting, San Diego, CA (2018)</w:t>
      </w:r>
    </w:p>
    <w:p w14:paraId="648209FF" w14:textId="77777777" w:rsidR="00DE7AE9" w:rsidRPr="00DE7AE9" w:rsidRDefault="00DE7AE9" w:rsidP="00DE7AE9">
      <w:pPr>
        <w:numPr>
          <w:ilvl w:val="0"/>
          <w:numId w:val="15"/>
        </w:numPr>
        <w:spacing w:after="120"/>
        <w:rPr>
          <w:rFonts w:ascii="Garamond" w:hAnsi="Garamond"/>
          <w:sz w:val="24"/>
          <w:szCs w:val="24"/>
        </w:rPr>
      </w:pPr>
      <w:r w:rsidRPr="00DE7AE9">
        <w:rPr>
          <w:rFonts w:ascii="Garamond" w:hAnsi="Garamond"/>
          <w:sz w:val="24"/>
          <w:szCs w:val="24"/>
        </w:rPr>
        <w:t xml:space="preserve">Johnson, J. K., </w:t>
      </w:r>
      <w:r w:rsidRPr="00DE7AE9">
        <w:rPr>
          <w:rFonts w:ascii="Garamond" w:hAnsi="Garamond"/>
          <w:b/>
          <w:sz w:val="24"/>
          <w:szCs w:val="24"/>
        </w:rPr>
        <w:t xml:space="preserve">Jones, A. A., </w:t>
      </w:r>
      <w:r w:rsidRPr="00DE7AE9">
        <w:rPr>
          <w:rFonts w:ascii="Garamond" w:hAnsi="Garamond"/>
          <w:sz w:val="24"/>
          <w:szCs w:val="24"/>
        </w:rPr>
        <w:t xml:space="preserve">Hodgkin, </w:t>
      </w:r>
      <w:proofErr w:type="spellStart"/>
      <w:proofErr w:type="gramStart"/>
      <w:r w:rsidRPr="00DE7AE9">
        <w:rPr>
          <w:rFonts w:ascii="Garamond" w:hAnsi="Garamond"/>
          <w:sz w:val="24"/>
          <w:szCs w:val="24"/>
        </w:rPr>
        <w:t>D,Harris</w:t>
      </w:r>
      <w:proofErr w:type="spellEnd"/>
      <w:proofErr w:type="gramEnd"/>
      <w:r w:rsidRPr="00DE7AE9">
        <w:rPr>
          <w:rFonts w:ascii="Garamond" w:hAnsi="Garamond"/>
          <w:sz w:val="24"/>
          <w:szCs w:val="24"/>
        </w:rPr>
        <w:t xml:space="preserve">, S. K. Grade level differences in the association between medical marijuana laws and marijuana use among us high school students, 1991-2015. </w:t>
      </w:r>
      <w:r w:rsidRPr="00DE7AE9">
        <w:rPr>
          <w:rFonts w:ascii="Garamond" w:hAnsi="Garamond"/>
          <w:i/>
          <w:sz w:val="24"/>
          <w:szCs w:val="24"/>
        </w:rPr>
        <w:t>Oral Presentation</w:t>
      </w:r>
      <w:r w:rsidRPr="00DE7AE9">
        <w:rPr>
          <w:rFonts w:ascii="Garamond" w:hAnsi="Garamond"/>
          <w:sz w:val="24"/>
          <w:szCs w:val="24"/>
        </w:rPr>
        <w:t>, The Society of Prevention Research (SPR), Washington, DC (2018)</w:t>
      </w:r>
    </w:p>
    <w:p w14:paraId="6BC67731" w14:textId="77777777" w:rsidR="00DE7AE9" w:rsidRPr="00DE7AE9" w:rsidRDefault="00DE7AE9" w:rsidP="00DE7AE9">
      <w:pPr>
        <w:numPr>
          <w:ilvl w:val="0"/>
          <w:numId w:val="15"/>
        </w:numPr>
        <w:spacing w:after="120"/>
        <w:rPr>
          <w:rFonts w:ascii="Garamond" w:hAnsi="Garamond"/>
          <w:sz w:val="24"/>
          <w:szCs w:val="24"/>
        </w:rPr>
      </w:pPr>
      <w:r w:rsidRPr="00DE7AE9">
        <w:rPr>
          <w:rFonts w:ascii="Garamond" w:hAnsi="Garamond"/>
          <w:b/>
          <w:sz w:val="24"/>
          <w:szCs w:val="24"/>
        </w:rPr>
        <w:t>Jones, A. A.</w:t>
      </w:r>
      <w:r w:rsidRPr="00DE7AE9">
        <w:rPr>
          <w:rFonts w:ascii="Garamond" w:hAnsi="Garamond"/>
          <w:sz w:val="24"/>
          <w:szCs w:val="24"/>
        </w:rPr>
        <w:t xml:space="preserve">, </w:t>
      </w:r>
      <w:proofErr w:type="spellStart"/>
      <w:r w:rsidRPr="00DE7AE9">
        <w:rPr>
          <w:rFonts w:ascii="Garamond" w:hAnsi="Garamond"/>
          <w:sz w:val="24"/>
          <w:szCs w:val="24"/>
        </w:rPr>
        <w:t>Jabour</w:t>
      </w:r>
      <w:proofErr w:type="spellEnd"/>
      <w:r w:rsidRPr="00DE7AE9">
        <w:rPr>
          <w:rFonts w:ascii="Garamond" w:hAnsi="Garamond"/>
          <w:sz w:val="24"/>
          <w:szCs w:val="24"/>
        </w:rPr>
        <w:t xml:space="preserve"> S, Johnson J, Paige A, </w:t>
      </w:r>
      <w:proofErr w:type="spellStart"/>
      <w:r w:rsidRPr="00DE7AE9">
        <w:rPr>
          <w:rFonts w:ascii="Garamond" w:hAnsi="Garamond"/>
          <w:sz w:val="24"/>
          <w:szCs w:val="24"/>
        </w:rPr>
        <w:t>Alvanzo</w:t>
      </w:r>
      <w:proofErr w:type="spellEnd"/>
      <w:r w:rsidRPr="00DE7AE9">
        <w:rPr>
          <w:rFonts w:ascii="Garamond" w:hAnsi="Garamond"/>
          <w:sz w:val="24"/>
          <w:szCs w:val="24"/>
        </w:rPr>
        <w:t xml:space="preserve"> A. Sexual and physical assault and substance use: An analysis of cannabis use among community recruited urban women. The Association for Medical Education and Research in Substance Abuse (AMERSA) Washington, DC (2017)</w:t>
      </w:r>
    </w:p>
    <w:p w14:paraId="37D780CC" w14:textId="77777777" w:rsidR="00DE7AE9" w:rsidRPr="00DE7AE9" w:rsidRDefault="00DE7AE9" w:rsidP="00DE7AE9">
      <w:pPr>
        <w:numPr>
          <w:ilvl w:val="0"/>
          <w:numId w:val="15"/>
        </w:numPr>
        <w:spacing w:after="120"/>
        <w:rPr>
          <w:rFonts w:ascii="Garamond" w:hAnsi="Garamond"/>
          <w:sz w:val="24"/>
          <w:szCs w:val="24"/>
        </w:rPr>
      </w:pPr>
      <w:r w:rsidRPr="00DE7AE9">
        <w:rPr>
          <w:rFonts w:ascii="Garamond" w:hAnsi="Garamond"/>
          <w:b/>
          <w:sz w:val="24"/>
          <w:szCs w:val="24"/>
        </w:rPr>
        <w:t>Jones, A. A.</w:t>
      </w:r>
      <w:r w:rsidRPr="00DE7AE9">
        <w:rPr>
          <w:rFonts w:ascii="Garamond" w:hAnsi="Garamond"/>
          <w:sz w:val="24"/>
          <w:szCs w:val="24"/>
        </w:rPr>
        <w:t xml:space="preserve">, </w:t>
      </w:r>
      <w:proofErr w:type="spellStart"/>
      <w:r w:rsidRPr="00DE7AE9">
        <w:rPr>
          <w:rFonts w:ascii="Garamond" w:hAnsi="Garamond"/>
          <w:sz w:val="24"/>
          <w:szCs w:val="24"/>
        </w:rPr>
        <w:t>Vidot</w:t>
      </w:r>
      <w:proofErr w:type="spellEnd"/>
      <w:r w:rsidRPr="00DE7AE9">
        <w:rPr>
          <w:rFonts w:ascii="Garamond" w:hAnsi="Garamond"/>
          <w:sz w:val="24"/>
          <w:szCs w:val="24"/>
        </w:rPr>
        <w:t xml:space="preserve">, D. C., </w:t>
      </w:r>
      <w:proofErr w:type="spellStart"/>
      <w:r w:rsidRPr="00DE7AE9">
        <w:rPr>
          <w:rFonts w:ascii="Garamond" w:hAnsi="Garamond"/>
          <w:sz w:val="24"/>
          <w:szCs w:val="24"/>
        </w:rPr>
        <w:t>Striley</w:t>
      </w:r>
      <w:proofErr w:type="spellEnd"/>
      <w:r w:rsidRPr="00DE7AE9">
        <w:rPr>
          <w:rFonts w:ascii="Garamond" w:hAnsi="Garamond"/>
          <w:sz w:val="24"/>
          <w:szCs w:val="24"/>
        </w:rPr>
        <w:t>, C. W., Cottler, L. B. Women in Drug Court: Differences between sex traders and non-sex traders and longitudinal substance use outcomes. The College on Problems of Drug Dependence 78th Annual Scientific Meeting, Montreal, CA (2017)</w:t>
      </w:r>
    </w:p>
    <w:p w14:paraId="6174DE76" w14:textId="77777777" w:rsidR="00DE7AE9" w:rsidRPr="00DE7AE9" w:rsidRDefault="00DE7AE9" w:rsidP="00DE7AE9">
      <w:pPr>
        <w:numPr>
          <w:ilvl w:val="0"/>
          <w:numId w:val="15"/>
        </w:numPr>
        <w:spacing w:after="120"/>
        <w:rPr>
          <w:rFonts w:ascii="Garamond" w:hAnsi="Garamond"/>
          <w:sz w:val="24"/>
          <w:szCs w:val="24"/>
        </w:rPr>
      </w:pPr>
      <w:r w:rsidRPr="00DE7AE9">
        <w:rPr>
          <w:rFonts w:ascii="Garamond" w:hAnsi="Garamond"/>
          <w:sz w:val="24"/>
          <w:szCs w:val="24"/>
        </w:rPr>
        <w:t xml:space="preserve">Johnson, J. K., Harris, S, </w:t>
      </w:r>
      <w:proofErr w:type="spellStart"/>
      <w:r w:rsidRPr="00DE7AE9">
        <w:rPr>
          <w:rFonts w:ascii="Garamond" w:hAnsi="Garamond"/>
          <w:sz w:val="24"/>
          <w:szCs w:val="24"/>
        </w:rPr>
        <w:t>Hodgkins</w:t>
      </w:r>
      <w:proofErr w:type="spellEnd"/>
      <w:r w:rsidRPr="00DE7AE9">
        <w:rPr>
          <w:rFonts w:ascii="Garamond" w:hAnsi="Garamond"/>
          <w:sz w:val="24"/>
          <w:szCs w:val="24"/>
        </w:rPr>
        <w:t xml:space="preserve">, D, </w:t>
      </w:r>
      <w:proofErr w:type="spellStart"/>
      <w:r w:rsidRPr="00DE7AE9">
        <w:rPr>
          <w:rFonts w:ascii="Garamond" w:hAnsi="Garamond"/>
          <w:sz w:val="24"/>
          <w:szCs w:val="24"/>
        </w:rPr>
        <w:t>Matteucci</w:t>
      </w:r>
      <w:proofErr w:type="spellEnd"/>
      <w:r w:rsidRPr="00DE7AE9">
        <w:rPr>
          <w:rFonts w:ascii="Garamond" w:hAnsi="Garamond"/>
          <w:sz w:val="24"/>
          <w:szCs w:val="24"/>
        </w:rPr>
        <w:t xml:space="preserve">, A. M., </w:t>
      </w:r>
      <w:r w:rsidRPr="00DE7AE9">
        <w:rPr>
          <w:rFonts w:ascii="Garamond" w:hAnsi="Garamond"/>
          <w:b/>
          <w:sz w:val="24"/>
          <w:szCs w:val="24"/>
        </w:rPr>
        <w:t>Jones, A. A.</w:t>
      </w:r>
      <w:r w:rsidRPr="00DE7AE9">
        <w:rPr>
          <w:rFonts w:ascii="Garamond" w:hAnsi="Garamond"/>
          <w:sz w:val="24"/>
          <w:szCs w:val="24"/>
        </w:rPr>
        <w:t>, Johnson, R. M. Medical marijuana laws and youth alcohol and marijuana use in 45 states. Poster Presentation at The College on Problems of Drug Dependence, International Health Economics Association (</w:t>
      </w:r>
      <w:proofErr w:type="spellStart"/>
      <w:r w:rsidRPr="00DE7AE9">
        <w:rPr>
          <w:rFonts w:ascii="Garamond" w:hAnsi="Garamond"/>
          <w:sz w:val="24"/>
          <w:szCs w:val="24"/>
        </w:rPr>
        <w:t>iHEA</w:t>
      </w:r>
      <w:proofErr w:type="spellEnd"/>
      <w:r w:rsidRPr="00DE7AE9">
        <w:rPr>
          <w:rFonts w:ascii="Garamond" w:hAnsi="Garamond"/>
          <w:sz w:val="24"/>
          <w:szCs w:val="24"/>
        </w:rPr>
        <w:t>), and The Research Society of Marijuana (</w:t>
      </w:r>
      <w:proofErr w:type="spellStart"/>
      <w:r w:rsidRPr="00DE7AE9">
        <w:rPr>
          <w:rFonts w:ascii="Garamond" w:hAnsi="Garamond"/>
          <w:sz w:val="24"/>
          <w:szCs w:val="24"/>
        </w:rPr>
        <w:t>RSMj</w:t>
      </w:r>
      <w:proofErr w:type="spellEnd"/>
      <w:r w:rsidRPr="00DE7AE9">
        <w:rPr>
          <w:rFonts w:ascii="Garamond" w:hAnsi="Garamond"/>
          <w:sz w:val="24"/>
          <w:szCs w:val="24"/>
        </w:rPr>
        <w:t>), Boston, MA (2017)</w:t>
      </w:r>
    </w:p>
    <w:p w14:paraId="5B87323A" w14:textId="77777777" w:rsidR="00DE7AE9" w:rsidRPr="00DE7AE9" w:rsidRDefault="00DE7AE9" w:rsidP="00DE7AE9">
      <w:pPr>
        <w:numPr>
          <w:ilvl w:val="0"/>
          <w:numId w:val="15"/>
        </w:numPr>
        <w:spacing w:after="120"/>
        <w:rPr>
          <w:rFonts w:ascii="Garamond" w:hAnsi="Garamond"/>
          <w:sz w:val="24"/>
          <w:szCs w:val="24"/>
        </w:rPr>
      </w:pPr>
      <w:proofErr w:type="spellStart"/>
      <w:r w:rsidRPr="00DE7AE9">
        <w:rPr>
          <w:rFonts w:ascii="Garamond" w:hAnsi="Garamond"/>
          <w:sz w:val="24"/>
          <w:szCs w:val="24"/>
        </w:rPr>
        <w:t>Vidot</w:t>
      </w:r>
      <w:proofErr w:type="spellEnd"/>
      <w:r w:rsidRPr="00DE7AE9">
        <w:rPr>
          <w:rFonts w:ascii="Garamond" w:hAnsi="Garamond"/>
          <w:sz w:val="24"/>
          <w:szCs w:val="24"/>
        </w:rPr>
        <w:t xml:space="preserve">, D. C., </w:t>
      </w:r>
      <w:proofErr w:type="spellStart"/>
      <w:r w:rsidRPr="00DE7AE9">
        <w:rPr>
          <w:rFonts w:ascii="Garamond" w:hAnsi="Garamond"/>
          <w:sz w:val="24"/>
          <w:szCs w:val="24"/>
        </w:rPr>
        <w:t>Sardinas</w:t>
      </w:r>
      <w:proofErr w:type="spellEnd"/>
      <w:r w:rsidRPr="00DE7AE9">
        <w:rPr>
          <w:rFonts w:ascii="Garamond" w:hAnsi="Garamond"/>
          <w:sz w:val="24"/>
          <w:szCs w:val="24"/>
        </w:rPr>
        <w:t xml:space="preserve"> K, </w:t>
      </w:r>
      <w:r w:rsidRPr="00DE7AE9">
        <w:rPr>
          <w:rFonts w:ascii="Garamond" w:hAnsi="Garamond"/>
          <w:b/>
          <w:sz w:val="24"/>
          <w:szCs w:val="24"/>
        </w:rPr>
        <w:t>Jones, A. A.</w:t>
      </w:r>
      <w:r w:rsidRPr="00DE7AE9">
        <w:rPr>
          <w:rFonts w:ascii="Garamond" w:hAnsi="Garamond"/>
          <w:sz w:val="24"/>
          <w:szCs w:val="24"/>
        </w:rPr>
        <w:t>, Messiah, S. E. Eating behaviors, weight loss practices and marijuana use among emerging adults. The College on Problems of Drug Dependence 78th Annual Scientific Meeting, Montreal, CA (2017)</w:t>
      </w:r>
    </w:p>
    <w:p w14:paraId="6C9EC158" w14:textId="29D5D4C1" w:rsidR="00DE7AE9" w:rsidRPr="00DE7AE9" w:rsidRDefault="00DE7AE9" w:rsidP="00DE7AE9">
      <w:pPr>
        <w:numPr>
          <w:ilvl w:val="0"/>
          <w:numId w:val="15"/>
        </w:numPr>
        <w:spacing w:after="120"/>
        <w:rPr>
          <w:rFonts w:ascii="Garamond" w:hAnsi="Garamond"/>
          <w:sz w:val="24"/>
          <w:szCs w:val="24"/>
        </w:rPr>
      </w:pPr>
      <w:proofErr w:type="spellStart"/>
      <w:r w:rsidRPr="00DE7AE9">
        <w:rPr>
          <w:rFonts w:ascii="Garamond" w:hAnsi="Garamond"/>
          <w:sz w:val="24"/>
          <w:szCs w:val="24"/>
        </w:rPr>
        <w:t>Vidot</w:t>
      </w:r>
      <w:proofErr w:type="spellEnd"/>
      <w:r w:rsidRPr="00DE7AE9">
        <w:rPr>
          <w:rFonts w:ascii="Garamond" w:hAnsi="Garamond"/>
          <w:sz w:val="24"/>
          <w:szCs w:val="24"/>
        </w:rPr>
        <w:t>, D. C., Prado G, Hlaing WH,</w:t>
      </w:r>
      <w:r w:rsidRPr="00DE7AE9">
        <w:rPr>
          <w:rFonts w:ascii="Garamond" w:hAnsi="Garamond"/>
          <w:b/>
          <w:sz w:val="24"/>
          <w:szCs w:val="24"/>
        </w:rPr>
        <w:t xml:space="preserve"> Jones, A. A.</w:t>
      </w:r>
      <w:r w:rsidRPr="00DE7AE9">
        <w:rPr>
          <w:rFonts w:ascii="Garamond" w:hAnsi="Garamond"/>
          <w:sz w:val="24"/>
          <w:szCs w:val="24"/>
        </w:rPr>
        <w:t>, and Messiah S</w:t>
      </w:r>
      <w:r w:rsidR="0038507A">
        <w:rPr>
          <w:rFonts w:ascii="Garamond" w:hAnsi="Garamond"/>
          <w:sz w:val="24"/>
          <w:szCs w:val="24"/>
        </w:rPr>
        <w:t>.</w:t>
      </w:r>
      <w:r w:rsidRPr="00DE7AE9">
        <w:rPr>
          <w:rFonts w:ascii="Garamond" w:hAnsi="Garamond"/>
          <w:sz w:val="24"/>
          <w:szCs w:val="24"/>
        </w:rPr>
        <w:t>E. Physical activity and marijuana use among United States adults: Results from the National Health and Nutrition Examination Surveys 2007-2012. The College on Problems of Drug Dependence 78th Annual Scientific Meeting, Palm Springs, CA (2016)</w:t>
      </w:r>
    </w:p>
    <w:p w14:paraId="216C4ADA" w14:textId="77777777" w:rsidR="00DE7AE9" w:rsidRPr="00DE7AE9" w:rsidRDefault="00DE7AE9" w:rsidP="00DE7AE9">
      <w:pPr>
        <w:numPr>
          <w:ilvl w:val="0"/>
          <w:numId w:val="15"/>
        </w:numPr>
        <w:spacing w:after="120"/>
        <w:rPr>
          <w:rFonts w:ascii="Garamond" w:hAnsi="Garamond"/>
          <w:sz w:val="24"/>
          <w:szCs w:val="24"/>
        </w:rPr>
      </w:pPr>
      <w:r w:rsidRPr="00DE7AE9">
        <w:rPr>
          <w:rFonts w:ascii="Garamond" w:hAnsi="Garamond"/>
          <w:b/>
          <w:sz w:val="24"/>
          <w:szCs w:val="24"/>
        </w:rPr>
        <w:t>Jones, A. A.</w:t>
      </w:r>
      <w:r w:rsidRPr="00DE7AE9">
        <w:rPr>
          <w:rFonts w:ascii="Garamond" w:hAnsi="Garamond"/>
          <w:sz w:val="24"/>
          <w:szCs w:val="24"/>
        </w:rPr>
        <w:t xml:space="preserve">, </w:t>
      </w:r>
      <w:proofErr w:type="spellStart"/>
      <w:r w:rsidRPr="00DE7AE9">
        <w:rPr>
          <w:rFonts w:ascii="Garamond" w:hAnsi="Garamond"/>
          <w:sz w:val="24"/>
          <w:szCs w:val="24"/>
        </w:rPr>
        <w:t>Vidot</w:t>
      </w:r>
      <w:proofErr w:type="spellEnd"/>
      <w:r w:rsidRPr="00DE7AE9">
        <w:rPr>
          <w:rFonts w:ascii="Garamond" w:hAnsi="Garamond"/>
          <w:sz w:val="24"/>
          <w:szCs w:val="24"/>
        </w:rPr>
        <w:t xml:space="preserve">, D. C., </w:t>
      </w:r>
      <w:proofErr w:type="spellStart"/>
      <w:r w:rsidRPr="00DE7AE9">
        <w:rPr>
          <w:rFonts w:ascii="Garamond" w:hAnsi="Garamond"/>
          <w:sz w:val="24"/>
          <w:szCs w:val="24"/>
        </w:rPr>
        <w:t>Striley</w:t>
      </w:r>
      <w:proofErr w:type="spellEnd"/>
      <w:r w:rsidRPr="00DE7AE9">
        <w:rPr>
          <w:rFonts w:ascii="Garamond" w:hAnsi="Garamond"/>
          <w:sz w:val="24"/>
          <w:szCs w:val="24"/>
        </w:rPr>
        <w:t>, C. W., Cottler, L. B. The association between religion/spirituality and 30-day crack/cocaine and marijuana use among female offenders. The College on Problems of Drug Dependence 78th Annual Scientific Meeting, Palm Springs, CA (2016)</w:t>
      </w:r>
    </w:p>
    <w:p w14:paraId="528046AA" w14:textId="77777777" w:rsidR="00DE7AE9" w:rsidRPr="00DE7AE9" w:rsidRDefault="00DE7AE9" w:rsidP="00DE7AE9">
      <w:pPr>
        <w:numPr>
          <w:ilvl w:val="0"/>
          <w:numId w:val="15"/>
        </w:numPr>
        <w:spacing w:after="120"/>
        <w:rPr>
          <w:rFonts w:ascii="Garamond" w:hAnsi="Garamond"/>
          <w:sz w:val="24"/>
          <w:szCs w:val="24"/>
        </w:rPr>
      </w:pPr>
      <w:proofErr w:type="spellStart"/>
      <w:r w:rsidRPr="00DE7AE9">
        <w:rPr>
          <w:rFonts w:ascii="Garamond" w:hAnsi="Garamond"/>
          <w:sz w:val="24"/>
          <w:szCs w:val="24"/>
        </w:rPr>
        <w:t>Fakunle</w:t>
      </w:r>
      <w:proofErr w:type="spellEnd"/>
      <w:r w:rsidRPr="00DE7AE9">
        <w:rPr>
          <w:rFonts w:ascii="Garamond" w:hAnsi="Garamond"/>
          <w:sz w:val="24"/>
          <w:szCs w:val="24"/>
        </w:rPr>
        <w:t xml:space="preserve"> DO, Furr-Holden, C. D. M., </w:t>
      </w:r>
      <w:proofErr w:type="spellStart"/>
      <w:r w:rsidRPr="00DE7AE9">
        <w:rPr>
          <w:rFonts w:ascii="Garamond" w:hAnsi="Garamond"/>
          <w:sz w:val="24"/>
          <w:szCs w:val="24"/>
        </w:rPr>
        <w:t>Vidot</w:t>
      </w:r>
      <w:proofErr w:type="spellEnd"/>
      <w:r w:rsidRPr="00DE7AE9">
        <w:rPr>
          <w:rFonts w:ascii="Garamond" w:hAnsi="Garamond"/>
          <w:sz w:val="24"/>
          <w:szCs w:val="24"/>
        </w:rPr>
        <w:t xml:space="preserve">, D. C., </w:t>
      </w:r>
      <w:r w:rsidRPr="00DE7AE9">
        <w:rPr>
          <w:rFonts w:ascii="Garamond" w:hAnsi="Garamond"/>
          <w:b/>
          <w:sz w:val="24"/>
          <w:szCs w:val="24"/>
        </w:rPr>
        <w:t>Acheampong, A</w:t>
      </w:r>
      <w:r w:rsidRPr="00DE7AE9">
        <w:rPr>
          <w:rFonts w:ascii="Garamond" w:hAnsi="Garamond"/>
          <w:sz w:val="24"/>
          <w:szCs w:val="24"/>
        </w:rPr>
        <w:t>. E-Cigarettes in Baltimore alcohol outlets: geographic and demographic correlates of availability. The College on Problems of Drug Dependence 77th Annual Scientific Meeting, Phoenix, AZ (2015)</w:t>
      </w:r>
    </w:p>
    <w:p w14:paraId="1E23CDD0" w14:textId="0B4FB979" w:rsidR="00DE7AE9" w:rsidRPr="00DE7AE9" w:rsidRDefault="00DE7AE9" w:rsidP="00DE7AE9">
      <w:pPr>
        <w:numPr>
          <w:ilvl w:val="0"/>
          <w:numId w:val="15"/>
        </w:numPr>
        <w:spacing w:after="120"/>
        <w:rPr>
          <w:rFonts w:ascii="Garamond" w:hAnsi="Garamond"/>
          <w:sz w:val="24"/>
          <w:szCs w:val="24"/>
        </w:rPr>
      </w:pPr>
      <w:proofErr w:type="spellStart"/>
      <w:r w:rsidRPr="00DE7AE9">
        <w:rPr>
          <w:rFonts w:ascii="Garamond" w:hAnsi="Garamond"/>
          <w:sz w:val="24"/>
          <w:szCs w:val="24"/>
        </w:rPr>
        <w:t>Vidot</w:t>
      </w:r>
      <w:proofErr w:type="spellEnd"/>
      <w:r w:rsidRPr="00DE7AE9">
        <w:rPr>
          <w:rFonts w:ascii="Garamond" w:hAnsi="Garamond"/>
          <w:sz w:val="24"/>
          <w:szCs w:val="24"/>
        </w:rPr>
        <w:t xml:space="preserve">, D. C., Prado, G, Hlaing, W. H., </w:t>
      </w:r>
      <w:proofErr w:type="spellStart"/>
      <w:r w:rsidRPr="00DE7AE9">
        <w:rPr>
          <w:rFonts w:ascii="Garamond" w:hAnsi="Garamond"/>
          <w:sz w:val="24"/>
          <w:szCs w:val="24"/>
        </w:rPr>
        <w:t>Arheart</w:t>
      </w:r>
      <w:proofErr w:type="spellEnd"/>
      <w:r w:rsidRPr="00DE7AE9">
        <w:rPr>
          <w:rFonts w:ascii="Garamond" w:hAnsi="Garamond"/>
          <w:sz w:val="24"/>
          <w:szCs w:val="24"/>
        </w:rPr>
        <w:t xml:space="preserve">. K. L., </w:t>
      </w:r>
      <w:r w:rsidRPr="00DE7AE9">
        <w:rPr>
          <w:rFonts w:ascii="Garamond" w:hAnsi="Garamond"/>
          <w:b/>
          <w:sz w:val="24"/>
          <w:szCs w:val="24"/>
        </w:rPr>
        <w:t>Acheampong, A</w:t>
      </w:r>
      <w:r w:rsidRPr="00DE7AE9">
        <w:rPr>
          <w:rFonts w:ascii="Garamond" w:hAnsi="Garamond"/>
          <w:sz w:val="24"/>
          <w:szCs w:val="24"/>
        </w:rPr>
        <w:t xml:space="preserve">, </w:t>
      </w:r>
      <w:proofErr w:type="spellStart"/>
      <w:r w:rsidRPr="00DE7AE9">
        <w:rPr>
          <w:rFonts w:ascii="Garamond" w:hAnsi="Garamond"/>
          <w:sz w:val="24"/>
          <w:szCs w:val="24"/>
        </w:rPr>
        <w:t>Fakunle</w:t>
      </w:r>
      <w:proofErr w:type="spellEnd"/>
      <w:r w:rsidRPr="00DE7AE9">
        <w:rPr>
          <w:rFonts w:ascii="Garamond" w:hAnsi="Garamond"/>
          <w:sz w:val="24"/>
          <w:szCs w:val="24"/>
        </w:rPr>
        <w:t>, D, and Messiah S</w:t>
      </w:r>
      <w:r w:rsidR="0038507A">
        <w:rPr>
          <w:rFonts w:ascii="Garamond" w:hAnsi="Garamond"/>
          <w:sz w:val="24"/>
          <w:szCs w:val="24"/>
        </w:rPr>
        <w:t>.</w:t>
      </w:r>
      <w:r w:rsidRPr="00DE7AE9">
        <w:rPr>
          <w:rFonts w:ascii="Garamond" w:hAnsi="Garamond"/>
          <w:sz w:val="24"/>
          <w:szCs w:val="24"/>
        </w:rPr>
        <w:t>E. Combined and independent relationships between current marijuana and cigarette use and cardio metabolic disease risk among United States young adults: results from the national health and nutrition examination surveys 2007-2012. The College on Problems of Drug Dependence 77th Annual Scientific Meeting, Phoenix, AZ (2015)</w:t>
      </w:r>
    </w:p>
    <w:p w14:paraId="5E9B672C" w14:textId="77777777" w:rsidR="00DE7AE9" w:rsidRPr="00DE7AE9" w:rsidRDefault="00DE7AE9" w:rsidP="00DE7AE9">
      <w:pPr>
        <w:numPr>
          <w:ilvl w:val="0"/>
          <w:numId w:val="15"/>
        </w:numPr>
        <w:spacing w:after="120"/>
        <w:rPr>
          <w:rFonts w:ascii="Garamond" w:hAnsi="Garamond"/>
          <w:sz w:val="24"/>
          <w:szCs w:val="24"/>
        </w:rPr>
      </w:pPr>
      <w:r w:rsidRPr="00DE7AE9">
        <w:rPr>
          <w:rFonts w:ascii="Garamond" w:hAnsi="Garamond"/>
          <w:b/>
          <w:sz w:val="24"/>
          <w:szCs w:val="24"/>
        </w:rPr>
        <w:t>Acheampong, A</w:t>
      </w:r>
      <w:r w:rsidRPr="00DE7AE9">
        <w:rPr>
          <w:rFonts w:ascii="Garamond" w:hAnsi="Garamond"/>
          <w:sz w:val="24"/>
          <w:szCs w:val="24"/>
        </w:rPr>
        <w:t xml:space="preserve">, </w:t>
      </w:r>
      <w:proofErr w:type="spellStart"/>
      <w:r w:rsidRPr="00DE7AE9">
        <w:rPr>
          <w:rFonts w:ascii="Garamond" w:hAnsi="Garamond"/>
          <w:sz w:val="24"/>
          <w:szCs w:val="24"/>
        </w:rPr>
        <w:t>Striley</w:t>
      </w:r>
      <w:proofErr w:type="spellEnd"/>
      <w:r w:rsidRPr="00DE7AE9">
        <w:rPr>
          <w:rFonts w:ascii="Garamond" w:hAnsi="Garamond"/>
          <w:sz w:val="24"/>
          <w:szCs w:val="24"/>
        </w:rPr>
        <w:t xml:space="preserve">, C. W., </w:t>
      </w:r>
      <w:proofErr w:type="spellStart"/>
      <w:r w:rsidRPr="00DE7AE9">
        <w:rPr>
          <w:rFonts w:ascii="Garamond" w:hAnsi="Garamond"/>
          <w:sz w:val="24"/>
          <w:szCs w:val="24"/>
        </w:rPr>
        <w:t>Fakunle</w:t>
      </w:r>
      <w:proofErr w:type="spellEnd"/>
      <w:r w:rsidRPr="00DE7AE9">
        <w:rPr>
          <w:rFonts w:ascii="Garamond" w:hAnsi="Garamond"/>
          <w:sz w:val="24"/>
          <w:szCs w:val="24"/>
        </w:rPr>
        <w:t xml:space="preserve"> D, </w:t>
      </w:r>
      <w:proofErr w:type="spellStart"/>
      <w:r w:rsidRPr="00DE7AE9">
        <w:rPr>
          <w:rFonts w:ascii="Garamond" w:hAnsi="Garamond"/>
          <w:sz w:val="24"/>
          <w:szCs w:val="24"/>
        </w:rPr>
        <w:t>Vidot</w:t>
      </w:r>
      <w:proofErr w:type="spellEnd"/>
      <w:r w:rsidRPr="00DE7AE9">
        <w:rPr>
          <w:rFonts w:ascii="Garamond" w:hAnsi="Garamond"/>
          <w:sz w:val="24"/>
          <w:szCs w:val="24"/>
        </w:rPr>
        <w:t>, D. C., Cottler, L. B. Sex, drugs, and violence: an analysis of women in drug court. The College on Problems of Drug Dependence 77th Annual Scientific Meeting, Phoenix, AZ (2015)</w:t>
      </w:r>
    </w:p>
    <w:p w14:paraId="0AD1EF2F" w14:textId="4C1C4181" w:rsidR="00DE7AE9" w:rsidRPr="00DE7AE9" w:rsidRDefault="00DE7AE9" w:rsidP="00DE7AE9">
      <w:pPr>
        <w:numPr>
          <w:ilvl w:val="0"/>
          <w:numId w:val="15"/>
        </w:numPr>
        <w:spacing w:after="120"/>
        <w:rPr>
          <w:rFonts w:ascii="Garamond" w:hAnsi="Garamond"/>
          <w:sz w:val="24"/>
          <w:szCs w:val="24"/>
        </w:rPr>
      </w:pPr>
      <w:proofErr w:type="spellStart"/>
      <w:r w:rsidRPr="00DE7AE9">
        <w:rPr>
          <w:rFonts w:ascii="Garamond" w:hAnsi="Garamond"/>
          <w:sz w:val="24"/>
          <w:szCs w:val="24"/>
        </w:rPr>
        <w:lastRenderedPageBreak/>
        <w:t>Lasopa</w:t>
      </w:r>
      <w:proofErr w:type="spellEnd"/>
      <w:r w:rsidRPr="00DE7AE9">
        <w:rPr>
          <w:rFonts w:ascii="Garamond" w:hAnsi="Garamond"/>
          <w:sz w:val="24"/>
          <w:szCs w:val="24"/>
        </w:rPr>
        <w:t xml:space="preserve">, S. O., Cottler, L. B., </w:t>
      </w:r>
      <w:r w:rsidRPr="00DE7AE9">
        <w:rPr>
          <w:rFonts w:ascii="Garamond" w:hAnsi="Garamond"/>
          <w:b/>
          <w:sz w:val="24"/>
          <w:szCs w:val="24"/>
        </w:rPr>
        <w:t>Acheampong, A</w:t>
      </w:r>
      <w:r w:rsidRPr="00DE7AE9">
        <w:rPr>
          <w:rFonts w:ascii="Garamond" w:hAnsi="Garamond"/>
          <w:sz w:val="24"/>
          <w:szCs w:val="24"/>
        </w:rPr>
        <w:t xml:space="preserve">, </w:t>
      </w:r>
      <w:proofErr w:type="spellStart"/>
      <w:r w:rsidRPr="00DE7AE9">
        <w:rPr>
          <w:rFonts w:ascii="Garamond" w:hAnsi="Garamond"/>
          <w:sz w:val="24"/>
          <w:szCs w:val="24"/>
        </w:rPr>
        <w:t>Striley</w:t>
      </w:r>
      <w:proofErr w:type="spellEnd"/>
      <w:r w:rsidRPr="00DE7AE9">
        <w:rPr>
          <w:rFonts w:ascii="Garamond" w:hAnsi="Garamond"/>
          <w:sz w:val="24"/>
          <w:szCs w:val="24"/>
        </w:rPr>
        <w:t>, C. W. Gambling among youth in the U</w:t>
      </w:r>
      <w:r w:rsidR="0038507A">
        <w:rPr>
          <w:rFonts w:ascii="Garamond" w:hAnsi="Garamond"/>
          <w:sz w:val="24"/>
          <w:szCs w:val="24"/>
        </w:rPr>
        <w:t>.S.</w:t>
      </w:r>
      <w:r w:rsidRPr="00DE7AE9">
        <w:rPr>
          <w:rFonts w:ascii="Garamond" w:hAnsi="Garamond"/>
          <w:sz w:val="24"/>
          <w:szCs w:val="24"/>
        </w:rPr>
        <w:t>: association with substance use and mental health problems. The National Center for Responsible Gambling- Conference on Gambling and Addiction (2014) Las Vegas, NV.</w:t>
      </w:r>
    </w:p>
    <w:p w14:paraId="32D19CA4" w14:textId="77777777" w:rsidR="00DE7AE9" w:rsidRPr="00DE7AE9" w:rsidRDefault="00DE7AE9" w:rsidP="00DE7AE9">
      <w:pPr>
        <w:numPr>
          <w:ilvl w:val="0"/>
          <w:numId w:val="15"/>
        </w:numPr>
        <w:spacing w:after="120"/>
        <w:rPr>
          <w:rFonts w:ascii="Garamond" w:hAnsi="Garamond"/>
          <w:sz w:val="24"/>
          <w:szCs w:val="24"/>
        </w:rPr>
      </w:pPr>
      <w:r w:rsidRPr="00DE7AE9">
        <w:rPr>
          <w:rFonts w:ascii="Garamond" w:hAnsi="Garamond"/>
          <w:b/>
          <w:sz w:val="24"/>
          <w:szCs w:val="24"/>
        </w:rPr>
        <w:t>Acheampong, A</w:t>
      </w:r>
      <w:r w:rsidRPr="00DE7AE9">
        <w:rPr>
          <w:rFonts w:ascii="Garamond" w:hAnsi="Garamond"/>
          <w:sz w:val="24"/>
          <w:szCs w:val="24"/>
        </w:rPr>
        <w:t xml:space="preserve">, </w:t>
      </w:r>
      <w:proofErr w:type="spellStart"/>
      <w:r w:rsidRPr="00DE7AE9">
        <w:rPr>
          <w:rFonts w:ascii="Garamond" w:hAnsi="Garamond"/>
          <w:sz w:val="24"/>
          <w:szCs w:val="24"/>
        </w:rPr>
        <w:t>Lasopa</w:t>
      </w:r>
      <w:proofErr w:type="spellEnd"/>
      <w:r w:rsidRPr="00DE7AE9">
        <w:rPr>
          <w:rFonts w:ascii="Garamond" w:hAnsi="Garamond"/>
          <w:sz w:val="24"/>
          <w:szCs w:val="24"/>
        </w:rPr>
        <w:t xml:space="preserve">, S. O., </w:t>
      </w:r>
      <w:proofErr w:type="spellStart"/>
      <w:r w:rsidRPr="00DE7AE9">
        <w:rPr>
          <w:rFonts w:ascii="Garamond" w:hAnsi="Garamond"/>
          <w:sz w:val="24"/>
          <w:szCs w:val="24"/>
        </w:rPr>
        <w:t>Striley</w:t>
      </w:r>
      <w:proofErr w:type="spellEnd"/>
      <w:r w:rsidRPr="00DE7AE9">
        <w:rPr>
          <w:rFonts w:ascii="Garamond" w:hAnsi="Garamond"/>
          <w:sz w:val="24"/>
          <w:szCs w:val="24"/>
        </w:rPr>
        <w:t xml:space="preserve">, C. W., Cottler, L. B. Comorbidity between substance and psychiatric disorders with problem gambling among criminal justice involved women. The National Center for Responsible Gambling- Conference on Gambling and Addiction (2014), Las Vegas, NV. </w:t>
      </w:r>
    </w:p>
    <w:p w14:paraId="2E730CC1" w14:textId="77777777" w:rsidR="00DE7AE9" w:rsidRPr="00DE7AE9" w:rsidRDefault="00DE7AE9" w:rsidP="00DE7AE9">
      <w:pPr>
        <w:numPr>
          <w:ilvl w:val="0"/>
          <w:numId w:val="15"/>
        </w:numPr>
        <w:spacing w:after="120"/>
        <w:rPr>
          <w:rFonts w:ascii="Garamond" w:hAnsi="Garamond"/>
          <w:sz w:val="24"/>
          <w:szCs w:val="24"/>
        </w:rPr>
      </w:pPr>
      <w:r w:rsidRPr="00DE7AE9">
        <w:rPr>
          <w:rFonts w:ascii="Garamond" w:hAnsi="Garamond"/>
          <w:b/>
          <w:sz w:val="24"/>
          <w:szCs w:val="24"/>
        </w:rPr>
        <w:t>Acheampong, A</w:t>
      </w:r>
      <w:r w:rsidRPr="00DE7AE9">
        <w:rPr>
          <w:rFonts w:ascii="Garamond" w:hAnsi="Garamond"/>
          <w:sz w:val="24"/>
          <w:szCs w:val="24"/>
        </w:rPr>
        <w:t xml:space="preserve">, </w:t>
      </w:r>
      <w:proofErr w:type="spellStart"/>
      <w:r w:rsidRPr="00DE7AE9">
        <w:rPr>
          <w:rFonts w:ascii="Garamond" w:hAnsi="Garamond"/>
          <w:sz w:val="24"/>
          <w:szCs w:val="24"/>
        </w:rPr>
        <w:t>Striley</w:t>
      </w:r>
      <w:proofErr w:type="spellEnd"/>
      <w:r w:rsidRPr="00DE7AE9">
        <w:rPr>
          <w:rFonts w:ascii="Garamond" w:hAnsi="Garamond"/>
          <w:sz w:val="24"/>
          <w:szCs w:val="24"/>
        </w:rPr>
        <w:t xml:space="preserve">, C. W., Cottler, L. B. The association between sex trading as a minor and later sex trading among females in drug court. American Public Health Association (2014), New Orleans, LA </w:t>
      </w:r>
    </w:p>
    <w:p w14:paraId="0EBD2567" w14:textId="6E7F9C8D" w:rsidR="00DE7AE9" w:rsidRPr="00DE7AE9" w:rsidRDefault="00DE7AE9" w:rsidP="00DE7AE9">
      <w:pPr>
        <w:numPr>
          <w:ilvl w:val="0"/>
          <w:numId w:val="15"/>
        </w:numPr>
        <w:spacing w:after="120"/>
        <w:rPr>
          <w:rFonts w:ascii="Garamond" w:hAnsi="Garamond"/>
          <w:sz w:val="24"/>
          <w:szCs w:val="24"/>
        </w:rPr>
      </w:pPr>
      <w:proofErr w:type="spellStart"/>
      <w:r w:rsidRPr="00DE7AE9">
        <w:rPr>
          <w:rFonts w:ascii="Garamond" w:hAnsi="Garamond"/>
          <w:sz w:val="24"/>
          <w:szCs w:val="24"/>
        </w:rPr>
        <w:t>Vidot</w:t>
      </w:r>
      <w:proofErr w:type="spellEnd"/>
      <w:r w:rsidRPr="00DE7AE9">
        <w:rPr>
          <w:rFonts w:ascii="Garamond" w:hAnsi="Garamond"/>
          <w:sz w:val="24"/>
          <w:szCs w:val="24"/>
        </w:rPr>
        <w:t>, D. C., Prado G, Hlaing W</w:t>
      </w:r>
      <w:r w:rsidR="0038507A">
        <w:rPr>
          <w:rFonts w:ascii="Garamond" w:hAnsi="Garamond"/>
          <w:sz w:val="24"/>
          <w:szCs w:val="24"/>
        </w:rPr>
        <w:t>.M.</w:t>
      </w:r>
      <w:r w:rsidRPr="00DE7AE9">
        <w:rPr>
          <w:rFonts w:ascii="Garamond" w:hAnsi="Garamond"/>
          <w:sz w:val="24"/>
          <w:szCs w:val="24"/>
        </w:rPr>
        <w:t xml:space="preserve">, </w:t>
      </w:r>
      <w:r w:rsidRPr="00DE7AE9">
        <w:rPr>
          <w:rFonts w:ascii="Garamond" w:hAnsi="Garamond"/>
          <w:b/>
          <w:sz w:val="24"/>
          <w:szCs w:val="24"/>
        </w:rPr>
        <w:t>Acheampong, A</w:t>
      </w:r>
      <w:r w:rsidRPr="00DE7AE9">
        <w:rPr>
          <w:rFonts w:ascii="Garamond" w:hAnsi="Garamond"/>
          <w:sz w:val="24"/>
          <w:szCs w:val="24"/>
        </w:rPr>
        <w:t xml:space="preserve">, </w:t>
      </w:r>
      <w:proofErr w:type="spellStart"/>
      <w:r w:rsidRPr="00DE7AE9">
        <w:rPr>
          <w:rFonts w:ascii="Garamond" w:hAnsi="Garamond"/>
          <w:sz w:val="24"/>
          <w:szCs w:val="24"/>
        </w:rPr>
        <w:t>Arheart</w:t>
      </w:r>
      <w:proofErr w:type="spellEnd"/>
      <w:r w:rsidRPr="00DE7AE9">
        <w:rPr>
          <w:rFonts w:ascii="Garamond" w:hAnsi="Garamond"/>
          <w:sz w:val="24"/>
          <w:szCs w:val="24"/>
        </w:rPr>
        <w:t xml:space="preserve"> KL, Messiah, S</w:t>
      </w:r>
      <w:r w:rsidR="0038507A">
        <w:rPr>
          <w:rFonts w:ascii="Garamond" w:hAnsi="Garamond"/>
          <w:sz w:val="24"/>
          <w:szCs w:val="24"/>
        </w:rPr>
        <w:t>.</w:t>
      </w:r>
      <w:r w:rsidRPr="00DE7AE9">
        <w:rPr>
          <w:rFonts w:ascii="Garamond" w:hAnsi="Garamond"/>
          <w:sz w:val="24"/>
          <w:szCs w:val="24"/>
        </w:rPr>
        <w:t xml:space="preserve">E. Relationship between current marijuana use and cardio metabolic disease risk in united states emerging adults, 2005-2010. Oral Presentation at the College on the Problem of Drug Dependence, San Juan, PR (2014) </w:t>
      </w:r>
    </w:p>
    <w:p w14:paraId="7418606B" w14:textId="2A521E9A" w:rsidR="00DE7AE9" w:rsidRDefault="00DE7AE9" w:rsidP="00DE7AE9">
      <w:pPr>
        <w:numPr>
          <w:ilvl w:val="0"/>
          <w:numId w:val="15"/>
        </w:numPr>
        <w:spacing w:after="120"/>
        <w:rPr>
          <w:rFonts w:ascii="Garamond" w:hAnsi="Garamond"/>
          <w:sz w:val="24"/>
          <w:szCs w:val="24"/>
        </w:rPr>
      </w:pPr>
      <w:r w:rsidRPr="00DE7AE9">
        <w:rPr>
          <w:rFonts w:ascii="Garamond" w:hAnsi="Garamond"/>
          <w:b/>
          <w:sz w:val="24"/>
          <w:szCs w:val="24"/>
        </w:rPr>
        <w:t>Acheampong, A</w:t>
      </w:r>
      <w:r w:rsidRPr="00DE7AE9">
        <w:rPr>
          <w:rFonts w:ascii="Garamond" w:hAnsi="Garamond"/>
          <w:sz w:val="24"/>
          <w:szCs w:val="24"/>
        </w:rPr>
        <w:t xml:space="preserve">, </w:t>
      </w:r>
      <w:proofErr w:type="spellStart"/>
      <w:r w:rsidRPr="00DE7AE9">
        <w:rPr>
          <w:rFonts w:ascii="Garamond" w:hAnsi="Garamond"/>
          <w:sz w:val="24"/>
          <w:szCs w:val="24"/>
        </w:rPr>
        <w:t>Vidot</w:t>
      </w:r>
      <w:proofErr w:type="spellEnd"/>
      <w:r w:rsidRPr="00DE7AE9">
        <w:rPr>
          <w:rFonts w:ascii="Garamond" w:hAnsi="Garamond"/>
          <w:sz w:val="24"/>
          <w:szCs w:val="24"/>
        </w:rPr>
        <w:t xml:space="preserve">, D. C., Cottler, L. B. Gender differences in polysubstance use amongst those who misuse prescription opioids. Poster Presenter at the College on the Problem of Drug Dependence, San Juan, PR (2014) </w:t>
      </w:r>
    </w:p>
    <w:p w14:paraId="5BCE831A" w14:textId="77777777" w:rsidR="00D03DEE" w:rsidRDefault="00D03DEE" w:rsidP="00DE7AE9">
      <w:pPr>
        <w:spacing w:after="120"/>
        <w:rPr>
          <w:rFonts w:ascii="Garamond" w:hAnsi="Garamond"/>
          <w:b/>
          <w:iCs/>
          <w:sz w:val="24"/>
          <w:szCs w:val="24"/>
        </w:rPr>
      </w:pPr>
    </w:p>
    <w:p w14:paraId="6637EEB1" w14:textId="6D07B598" w:rsidR="00DE7AE9" w:rsidRPr="00DE7AE9" w:rsidRDefault="00DE7AE9" w:rsidP="00DE7AE9">
      <w:pPr>
        <w:spacing w:after="120"/>
        <w:rPr>
          <w:rFonts w:ascii="Garamond" w:hAnsi="Garamond"/>
          <w:b/>
          <w:sz w:val="24"/>
          <w:szCs w:val="24"/>
        </w:rPr>
      </w:pPr>
      <w:r>
        <w:rPr>
          <w:rFonts w:ascii="Garamond" w:hAnsi="Garamond"/>
          <w:b/>
          <w:iCs/>
          <w:sz w:val="24"/>
          <w:szCs w:val="24"/>
        </w:rPr>
        <w:t xml:space="preserve">b. </w:t>
      </w:r>
      <w:r w:rsidRPr="00DE7AE9">
        <w:rPr>
          <w:rFonts w:ascii="Garamond" w:hAnsi="Garamond"/>
          <w:b/>
          <w:iCs/>
          <w:sz w:val="24"/>
          <w:szCs w:val="24"/>
        </w:rPr>
        <w:t>Regional and Local Scientific Meetings</w:t>
      </w:r>
      <w:r w:rsidRPr="00DE7AE9">
        <w:rPr>
          <w:rFonts w:ascii="Garamond" w:hAnsi="Garamond"/>
          <w:b/>
          <w:sz w:val="24"/>
          <w:szCs w:val="24"/>
        </w:rPr>
        <w:t xml:space="preserve"> </w:t>
      </w:r>
    </w:p>
    <w:p w14:paraId="0ACCE607" w14:textId="77777777" w:rsidR="00DE7AE9" w:rsidRPr="00DE7AE9" w:rsidRDefault="00DE7AE9" w:rsidP="00DE7AE9">
      <w:pPr>
        <w:numPr>
          <w:ilvl w:val="0"/>
          <w:numId w:val="16"/>
        </w:numPr>
        <w:spacing w:after="120"/>
        <w:rPr>
          <w:rFonts w:ascii="Garamond" w:hAnsi="Garamond"/>
          <w:sz w:val="24"/>
          <w:szCs w:val="24"/>
        </w:rPr>
      </w:pPr>
      <w:r w:rsidRPr="00DE7AE9">
        <w:rPr>
          <w:rFonts w:ascii="Garamond" w:hAnsi="Garamond"/>
          <w:b/>
          <w:sz w:val="24"/>
          <w:szCs w:val="24"/>
        </w:rPr>
        <w:t>Jones, A. A.</w:t>
      </w:r>
      <w:r w:rsidRPr="00DE7AE9">
        <w:rPr>
          <w:rFonts w:ascii="Garamond" w:hAnsi="Garamond"/>
          <w:sz w:val="24"/>
          <w:szCs w:val="24"/>
        </w:rPr>
        <w:t xml:space="preserve">, </w:t>
      </w:r>
      <w:proofErr w:type="spellStart"/>
      <w:r w:rsidRPr="00DE7AE9">
        <w:rPr>
          <w:rFonts w:ascii="Garamond" w:hAnsi="Garamond"/>
          <w:sz w:val="24"/>
          <w:szCs w:val="24"/>
        </w:rPr>
        <w:t>Vidot</w:t>
      </w:r>
      <w:proofErr w:type="spellEnd"/>
      <w:r w:rsidRPr="00DE7AE9">
        <w:rPr>
          <w:rFonts w:ascii="Garamond" w:hAnsi="Garamond"/>
          <w:sz w:val="24"/>
          <w:szCs w:val="24"/>
        </w:rPr>
        <w:t xml:space="preserve">, D. C., </w:t>
      </w:r>
      <w:proofErr w:type="spellStart"/>
      <w:r w:rsidRPr="00DE7AE9">
        <w:rPr>
          <w:rFonts w:ascii="Garamond" w:hAnsi="Garamond"/>
          <w:sz w:val="24"/>
          <w:szCs w:val="24"/>
        </w:rPr>
        <w:t>Striley</w:t>
      </w:r>
      <w:proofErr w:type="spellEnd"/>
      <w:r w:rsidRPr="00DE7AE9">
        <w:rPr>
          <w:rFonts w:ascii="Garamond" w:hAnsi="Garamond"/>
          <w:sz w:val="24"/>
          <w:szCs w:val="24"/>
        </w:rPr>
        <w:t>, C. W., Cottler, L. B. Women in Drug Court: Differences between sex traders and non-sex traders and longitudinal substance use outcomes. Social and Behavioral Sciences Research Network (SBSRN) 12th National Scientific Meeting Bethesda, MD (2018)</w:t>
      </w:r>
    </w:p>
    <w:p w14:paraId="71A15955" w14:textId="77777777" w:rsidR="00DE7AE9" w:rsidRPr="00DE7AE9" w:rsidRDefault="00DE7AE9" w:rsidP="00DE7AE9">
      <w:pPr>
        <w:numPr>
          <w:ilvl w:val="0"/>
          <w:numId w:val="16"/>
        </w:numPr>
        <w:spacing w:after="120"/>
        <w:rPr>
          <w:rFonts w:ascii="Garamond" w:hAnsi="Garamond"/>
          <w:sz w:val="24"/>
          <w:szCs w:val="24"/>
        </w:rPr>
      </w:pPr>
      <w:r w:rsidRPr="00DE7AE9">
        <w:rPr>
          <w:rFonts w:ascii="Garamond" w:hAnsi="Garamond"/>
          <w:b/>
          <w:sz w:val="24"/>
          <w:szCs w:val="24"/>
        </w:rPr>
        <w:t>Jones, A. A.</w:t>
      </w:r>
      <w:r w:rsidRPr="00DE7AE9">
        <w:rPr>
          <w:rFonts w:ascii="Garamond" w:hAnsi="Garamond"/>
          <w:sz w:val="24"/>
          <w:szCs w:val="24"/>
        </w:rPr>
        <w:t xml:space="preserve">, </w:t>
      </w:r>
      <w:proofErr w:type="spellStart"/>
      <w:r w:rsidRPr="00DE7AE9">
        <w:rPr>
          <w:rFonts w:ascii="Garamond" w:hAnsi="Garamond"/>
          <w:sz w:val="24"/>
          <w:szCs w:val="24"/>
        </w:rPr>
        <w:t>Striley</w:t>
      </w:r>
      <w:proofErr w:type="spellEnd"/>
      <w:r w:rsidRPr="00DE7AE9">
        <w:rPr>
          <w:rFonts w:ascii="Garamond" w:hAnsi="Garamond"/>
          <w:sz w:val="24"/>
          <w:szCs w:val="24"/>
        </w:rPr>
        <w:t xml:space="preserve">, C. W., O’Leary, C. C., </w:t>
      </w:r>
      <w:proofErr w:type="spellStart"/>
      <w:r w:rsidRPr="00DE7AE9">
        <w:rPr>
          <w:rFonts w:ascii="Garamond" w:hAnsi="Garamond"/>
          <w:sz w:val="24"/>
          <w:szCs w:val="24"/>
        </w:rPr>
        <w:t>Crecelius</w:t>
      </w:r>
      <w:proofErr w:type="spellEnd"/>
      <w:r w:rsidRPr="00DE7AE9">
        <w:rPr>
          <w:rFonts w:ascii="Garamond" w:hAnsi="Garamond"/>
          <w:sz w:val="24"/>
          <w:szCs w:val="24"/>
        </w:rPr>
        <w:t xml:space="preserve">, R, Cottler, L. B. Trauma &amp; criminal justice: The effect of child sexual abuse on continual victimization among women in a therapeutic justice program. Child sexual Abuse: A public health perspective symposium. </w:t>
      </w:r>
      <w:bookmarkStart w:id="5" w:name="_Hlk481149975"/>
      <w:r w:rsidRPr="00DE7AE9">
        <w:rPr>
          <w:rFonts w:ascii="Garamond" w:hAnsi="Garamond"/>
          <w:sz w:val="24"/>
          <w:szCs w:val="24"/>
        </w:rPr>
        <w:t>Johns Hopkins University’s Moore Center for Prevention of Child Sexual Abuse</w:t>
      </w:r>
      <w:bookmarkEnd w:id="5"/>
      <w:r w:rsidRPr="00DE7AE9">
        <w:rPr>
          <w:rFonts w:ascii="Garamond" w:hAnsi="Garamond"/>
          <w:sz w:val="24"/>
          <w:szCs w:val="24"/>
        </w:rPr>
        <w:t>, Baltimore, MD (2017)</w:t>
      </w:r>
    </w:p>
    <w:p w14:paraId="55ECF3F6" w14:textId="77777777" w:rsidR="00DE7AE9" w:rsidRPr="00DE7AE9" w:rsidRDefault="00DE7AE9" w:rsidP="00DE7AE9">
      <w:pPr>
        <w:numPr>
          <w:ilvl w:val="0"/>
          <w:numId w:val="16"/>
        </w:numPr>
        <w:spacing w:after="120"/>
        <w:rPr>
          <w:rFonts w:ascii="Garamond" w:hAnsi="Garamond"/>
          <w:sz w:val="24"/>
          <w:szCs w:val="24"/>
        </w:rPr>
      </w:pPr>
      <w:r w:rsidRPr="00DE7AE9">
        <w:rPr>
          <w:rFonts w:ascii="Garamond" w:hAnsi="Garamond"/>
          <w:b/>
          <w:sz w:val="24"/>
          <w:szCs w:val="24"/>
        </w:rPr>
        <w:t xml:space="preserve">Jones, A. A. </w:t>
      </w:r>
      <w:r w:rsidRPr="00DE7AE9">
        <w:rPr>
          <w:rFonts w:ascii="Garamond" w:hAnsi="Garamond"/>
          <w:sz w:val="24"/>
          <w:szCs w:val="24"/>
        </w:rPr>
        <w:t>One step at a time: A latent transitional analysis on changes in substance use, exposure to violence, and HIV/AIDS risk behaviors among female offenders.</w:t>
      </w:r>
      <w:r w:rsidRPr="00DE7AE9">
        <w:rPr>
          <w:rFonts w:ascii="Garamond" w:hAnsi="Garamond"/>
          <w:b/>
          <w:sz w:val="24"/>
          <w:szCs w:val="24"/>
        </w:rPr>
        <w:t xml:space="preserve"> </w:t>
      </w:r>
      <w:r w:rsidRPr="00DE7AE9">
        <w:rPr>
          <w:rFonts w:ascii="Garamond" w:hAnsi="Garamond"/>
          <w:sz w:val="24"/>
          <w:szCs w:val="24"/>
        </w:rPr>
        <w:t xml:space="preserve">Oral Presenter at </w:t>
      </w:r>
      <w:bookmarkStart w:id="6" w:name="_Hlk481150511"/>
      <w:r w:rsidRPr="00DE7AE9">
        <w:rPr>
          <w:rFonts w:ascii="Garamond" w:hAnsi="Garamond"/>
          <w:sz w:val="24"/>
          <w:szCs w:val="24"/>
        </w:rPr>
        <w:t xml:space="preserve">the McKnight Research and Writing Conference, Tampa, FL </w:t>
      </w:r>
      <w:bookmarkEnd w:id="6"/>
      <w:r w:rsidRPr="00DE7AE9">
        <w:rPr>
          <w:rFonts w:ascii="Garamond" w:hAnsi="Garamond"/>
          <w:sz w:val="24"/>
          <w:szCs w:val="24"/>
        </w:rPr>
        <w:t>(2017)</w:t>
      </w:r>
    </w:p>
    <w:p w14:paraId="7E57F55C" w14:textId="77777777" w:rsidR="00DE7AE9" w:rsidRPr="00DE7AE9" w:rsidRDefault="00DE7AE9" w:rsidP="00DE7AE9">
      <w:pPr>
        <w:numPr>
          <w:ilvl w:val="0"/>
          <w:numId w:val="16"/>
        </w:numPr>
        <w:spacing w:after="120"/>
        <w:rPr>
          <w:rFonts w:ascii="Garamond" w:hAnsi="Garamond"/>
          <w:sz w:val="24"/>
          <w:szCs w:val="24"/>
        </w:rPr>
      </w:pPr>
      <w:r w:rsidRPr="00DE7AE9">
        <w:rPr>
          <w:rFonts w:ascii="Garamond" w:hAnsi="Garamond"/>
          <w:b/>
          <w:sz w:val="24"/>
          <w:szCs w:val="24"/>
        </w:rPr>
        <w:t>Jones, A. A.</w:t>
      </w:r>
      <w:r w:rsidRPr="00DE7AE9">
        <w:rPr>
          <w:rFonts w:ascii="Garamond" w:hAnsi="Garamond"/>
          <w:sz w:val="24"/>
          <w:szCs w:val="24"/>
        </w:rPr>
        <w:t xml:space="preserve"> Sex, Drugs, and Violence: Can interventions reduce these co-occurring issues among female offenders? Oral Presentation at the Innovations in Global Health Symposium on Megacities and Urban Health, Gainesville, FL (2016)</w:t>
      </w:r>
    </w:p>
    <w:p w14:paraId="0F6CD831" w14:textId="77777777" w:rsidR="00DE7AE9" w:rsidRPr="00DE7AE9" w:rsidRDefault="00DE7AE9" w:rsidP="00DE7AE9">
      <w:pPr>
        <w:numPr>
          <w:ilvl w:val="0"/>
          <w:numId w:val="16"/>
        </w:numPr>
        <w:spacing w:after="120"/>
        <w:rPr>
          <w:rFonts w:ascii="Garamond" w:hAnsi="Garamond"/>
          <w:sz w:val="24"/>
          <w:szCs w:val="24"/>
        </w:rPr>
      </w:pPr>
      <w:r w:rsidRPr="00DE7AE9">
        <w:rPr>
          <w:rFonts w:ascii="Garamond" w:hAnsi="Garamond"/>
          <w:b/>
          <w:sz w:val="24"/>
          <w:szCs w:val="24"/>
        </w:rPr>
        <w:t>Jones, A. A.</w:t>
      </w:r>
      <w:r w:rsidRPr="00DE7AE9">
        <w:rPr>
          <w:rFonts w:ascii="Garamond" w:hAnsi="Garamond"/>
          <w:sz w:val="24"/>
          <w:szCs w:val="24"/>
        </w:rPr>
        <w:t xml:space="preserve"> Sex, Drugs, and Violence: A longitudinal analysis of the SAVA syndemic among female offenders. Oral Presentation at the Graduate Student Research Day (2016), Gainesville, FL</w:t>
      </w:r>
    </w:p>
    <w:p w14:paraId="5DAE7663" w14:textId="77777777" w:rsidR="00DE7AE9" w:rsidRPr="00DE7AE9" w:rsidRDefault="00DE7AE9" w:rsidP="00DE7AE9">
      <w:pPr>
        <w:numPr>
          <w:ilvl w:val="0"/>
          <w:numId w:val="16"/>
        </w:numPr>
        <w:spacing w:after="120"/>
        <w:rPr>
          <w:rFonts w:ascii="Garamond" w:hAnsi="Garamond"/>
          <w:sz w:val="24"/>
          <w:szCs w:val="24"/>
        </w:rPr>
      </w:pPr>
      <w:r w:rsidRPr="00DE7AE9">
        <w:rPr>
          <w:rFonts w:ascii="Garamond" w:hAnsi="Garamond"/>
          <w:b/>
          <w:sz w:val="24"/>
          <w:szCs w:val="24"/>
        </w:rPr>
        <w:t>Jones, A. A.</w:t>
      </w:r>
      <w:r w:rsidRPr="00DE7AE9">
        <w:rPr>
          <w:rFonts w:ascii="Garamond" w:hAnsi="Garamond"/>
          <w:sz w:val="24"/>
          <w:szCs w:val="24"/>
        </w:rPr>
        <w:t>, Cottler, L. B. Order in the Court? The Association between Substance Use, Violence, Risky Sexual Behaviors &amp; Observed Court Behaviors among Female Offenders. The University of Florida’s College of Public Health and Health Profession’s Research Day, Gainesville, FL (2016)</w:t>
      </w:r>
    </w:p>
    <w:p w14:paraId="0900A2B6" w14:textId="77777777" w:rsidR="00DE7AE9" w:rsidRPr="00DE7AE9" w:rsidRDefault="00DE7AE9" w:rsidP="00DE7AE9">
      <w:pPr>
        <w:numPr>
          <w:ilvl w:val="0"/>
          <w:numId w:val="16"/>
        </w:numPr>
        <w:spacing w:after="120"/>
        <w:rPr>
          <w:rFonts w:ascii="Garamond" w:hAnsi="Garamond"/>
          <w:sz w:val="24"/>
          <w:szCs w:val="24"/>
        </w:rPr>
      </w:pPr>
      <w:r w:rsidRPr="00DE7AE9">
        <w:rPr>
          <w:rFonts w:ascii="Garamond" w:hAnsi="Garamond"/>
          <w:b/>
          <w:sz w:val="24"/>
          <w:szCs w:val="24"/>
        </w:rPr>
        <w:lastRenderedPageBreak/>
        <w:t>Jones, A. A.</w:t>
      </w:r>
      <w:r w:rsidRPr="00DE7AE9">
        <w:rPr>
          <w:rFonts w:ascii="Garamond" w:hAnsi="Garamond"/>
          <w:sz w:val="24"/>
          <w:szCs w:val="24"/>
        </w:rPr>
        <w:t xml:space="preserve">, </w:t>
      </w:r>
      <w:proofErr w:type="spellStart"/>
      <w:r w:rsidRPr="00DE7AE9">
        <w:rPr>
          <w:rFonts w:ascii="Garamond" w:hAnsi="Garamond"/>
          <w:sz w:val="24"/>
          <w:szCs w:val="24"/>
        </w:rPr>
        <w:t>Lasopa</w:t>
      </w:r>
      <w:proofErr w:type="spellEnd"/>
      <w:r w:rsidRPr="00DE7AE9">
        <w:rPr>
          <w:rFonts w:ascii="Garamond" w:hAnsi="Garamond"/>
          <w:sz w:val="24"/>
          <w:szCs w:val="24"/>
        </w:rPr>
        <w:t xml:space="preserve">, S. O., </w:t>
      </w:r>
      <w:proofErr w:type="spellStart"/>
      <w:r w:rsidRPr="00DE7AE9">
        <w:rPr>
          <w:rFonts w:ascii="Garamond" w:hAnsi="Garamond"/>
          <w:sz w:val="24"/>
          <w:szCs w:val="24"/>
        </w:rPr>
        <w:t>Striley</w:t>
      </w:r>
      <w:proofErr w:type="spellEnd"/>
      <w:r w:rsidRPr="00DE7AE9">
        <w:rPr>
          <w:rFonts w:ascii="Garamond" w:hAnsi="Garamond"/>
          <w:sz w:val="24"/>
          <w:szCs w:val="24"/>
        </w:rPr>
        <w:t xml:space="preserve">, C. W., O’Leary, C. C., Cottler, L. B. Crack/cocaine use and future criminal re-offenses among females in a therapeutic justice program. The University of Florida’s College of Medicine’s Research Celebration Day, Gainesville, FL (2016) </w:t>
      </w:r>
    </w:p>
    <w:p w14:paraId="786EE56C" w14:textId="77777777" w:rsidR="00DE7AE9" w:rsidRPr="00DE7AE9" w:rsidRDefault="00DE7AE9" w:rsidP="00DE7AE9">
      <w:pPr>
        <w:numPr>
          <w:ilvl w:val="0"/>
          <w:numId w:val="16"/>
        </w:numPr>
        <w:spacing w:after="120"/>
        <w:rPr>
          <w:rFonts w:ascii="Garamond" w:hAnsi="Garamond"/>
          <w:sz w:val="24"/>
          <w:szCs w:val="24"/>
        </w:rPr>
      </w:pPr>
      <w:proofErr w:type="spellStart"/>
      <w:r w:rsidRPr="00DE7AE9">
        <w:rPr>
          <w:rFonts w:ascii="Garamond" w:hAnsi="Garamond"/>
          <w:sz w:val="24"/>
          <w:szCs w:val="24"/>
        </w:rPr>
        <w:t>Lasopa</w:t>
      </w:r>
      <w:proofErr w:type="spellEnd"/>
      <w:r w:rsidRPr="00DE7AE9">
        <w:rPr>
          <w:rFonts w:ascii="Garamond" w:hAnsi="Garamond"/>
          <w:sz w:val="24"/>
          <w:szCs w:val="24"/>
        </w:rPr>
        <w:t xml:space="preserve">, S. O., Cottler, L. B., </w:t>
      </w:r>
      <w:r w:rsidRPr="00DE7AE9">
        <w:rPr>
          <w:rFonts w:ascii="Garamond" w:hAnsi="Garamond"/>
          <w:b/>
          <w:sz w:val="24"/>
          <w:szCs w:val="24"/>
        </w:rPr>
        <w:t>Acheampong, A</w:t>
      </w:r>
      <w:r w:rsidRPr="00DE7AE9">
        <w:rPr>
          <w:rFonts w:ascii="Garamond" w:hAnsi="Garamond"/>
          <w:sz w:val="24"/>
          <w:szCs w:val="24"/>
        </w:rPr>
        <w:t xml:space="preserve">, </w:t>
      </w:r>
      <w:proofErr w:type="spellStart"/>
      <w:r w:rsidRPr="00DE7AE9">
        <w:rPr>
          <w:rFonts w:ascii="Garamond" w:hAnsi="Garamond"/>
          <w:sz w:val="24"/>
          <w:szCs w:val="24"/>
        </w:rPr>
        <w:t>Striley</w:t>
      </w:r>
      <w:proofErr w:type="spellEnd"/>
      <w:r w:rsidRPr="00DE7AE9">
        <w:rPr>
          <w:rFonts w:ascii="Garamond" w:hAnsi="Garamond"/>
          <w:sz w:val="24"/>
          <w:szCs w:val="24"/>
        </w:rPr>
        <w:t xml:space="preserve">, C. W. Characteristics of seriously heavy drinking women: A community-based study. Poster Presentation at the University of Florida Research Symposium, Gainesville, FL (2014) </w:t>
      </w:r>
    </w:p>
    <w:p w14:paraId="5164611C" w14:textId="77777777" w:rsidR="00DE7AE9" w:rsidRPr="00DE7AE9" w:rsidRDefault="00DE7AE9" w:rsidP="00DE7AE9">
      <w:pPr>
        <w:numPr>
          <w:ilvl w:val="0"/>
          <w:numId w:val="16"/>
        </w:numPr>
        <w:spacing w:after="120"/>
        <w:rPr>
          <w:rFonts w:ascii="Garamond" w:hAnsi="Garamond"/>
          <w:sz w:val="24"/>
          <w:szCs w:val="24"/>
        </w:rPr>
      </w:pPr>
      <w:r w:rsidRPr="00DE7AE9">
        <w:rPr>
          <w:rFonts w:ascii="Garamond" w:hAnsi="Garamond"/>
          <w:b/>
          <w:sz w:val="24"/>
          <w:szCs w:val="24"/>
        </w:rPr>
        <w:t>Acheampong, A</w:t>
      </w:r>
      <w:r w:rsidRPr="00DE7AE9">
        <w:rPr>
          <w:rFonts w:ascii="Garamond" w:hAnsi="Garamond"/>
          <w:sz w:val="24"/>
          <w:szCs w:val="24"/>
        </w:rPr>
        <w:t xml:space="preserve">, </w:t>
      </w:r>
      <w:proofErr w:type="spellStart"/>
      <w:r w:rsidRPr="00DE7AE9">
        <w:rPr>
          <w:rFonts w:ascii="Garamond" w:hAnsi="Garamond"/>
          <w:sz w:val="24"/>
          <w:szCs w:val="24"/>
        </w:rPr>
        <w:t>Lasopa</w:t>
      </w:r>
      <w:proofErr w:type="spellEnd"/>
      <w:r w:rsidRPr="00DE7AE9">
        <w:rPr>
          <w:rFonts w:ascii="Garamond" w:hAnsi="Garamond"/>
          <w:sz w:val="24"/>
          <w:szCs w:val="24"/>
        </w:rPr>
        <w:t xml:space="preserve">, S. O., </w:t>
      </w:r>
      <w:proofErr w:type="spellStart"/>
      <w:r w:rsidRPr="00DE7AE9">
        <w:rPr>
          <w:rFonts w:ascii="Garamond" w:hAnsi="Garamond"/>
          <w:sz w:val="24"/>
          <w:szCs w:val="24"/>
        </w:rPr>
        <w:t>Striley</w:t>
      </w:r>
      <w:proofErr w:type="spellEnd"/>
      <w:r w:rsidRPr="00DE7AE9">
        <w:rPr>
          <w:rFonts w:ascii="Garamond" w:hAnsi="Garamond"/>
          <w:sz w:val="24"/>
          <w:szCs w:val="24"/>
        </w:rPr>
        <w:t xml:space="preserve">, C. W., Cottler, L. B. Religion and spirituality reduces the odds of polysubstance use, especially among women. Poster Presenter at the University of Florida Research Symposium, Gainesville, FL (2014) </w:t>
      </w:r>
    </w:p>
    <w:p w14:paraId="12EE5933" w14:textId="77777777" w:rsidR="00DE7AE9" w:rsidRPr="00DE7AE9" w:rsidRDefault="00DE7AE9" w:rsidP="00DE7AE9">
      <w:pPr>
        <w:numPr>
          <w:ilvl w:val="0"/>
          <w:numId w:val="16"/>
        </w:numPr>
        <w:spacing w:after="120"/>
        <w:rPr>
          <w:rFonts w:ascii="Garamond" w:hAnsi="Garamond"/>
          <w:sz w:val="24"/>
          <w:szCs w:val="24"/>
        </w:rPr>
      </w:pPr>
      <w:r w:rsidRPr="00DE7AE9">
        <w:rPr>
          <w:rFonts w:ascii="Garamond" w:hAnsi="Garamond"/>
          <w:b/>
          <w:sz w:val="24"/>
          <w:szCs w:val="24"/>
        </w:rPr>
        <w:t>Acheampong, A</w:t>
      </w:r>
      <w:r w:rsidRPr="00DE7AE9">
        <w:rPr>
          <w:rFonts w:ascii="Garamond" w:hAnsi="Garamond"/>
          <w:sz w:val="24"/>
          <w:szCs w:val="24"/>
        </w:rPr>
        <w:t xml:space="preserve">, </w:t>
      </w:r>
      <w:proofErr w:type="spellStart"/>
      <w:r w:rsidRPr="00DE7AE9">
        <w:rPr>
          <w:rFonts w:ascii="Garamond" w:hAnsi="Garamond"/>
          <w:sz w:val="24"/>
          <w:szCs w:val="24"/>
        </w:rPr>
        <w:t>Ghebermariam</w:t>
      </w:r>
      <w:proofErr w:type="spellEnd"/>
      <w:r w:rsidRPr="00DE7AE9">
        <w:rPr>
          <w:rFonts w:ascii="Garamond" w:hAnsi="Garamond"/>
          <w:sz w:val="24"/>
          <w:szCs w:val="24"/>
        </w:rPr>
        <w:t xml:space="preserve"> SE, Cottler, L. B. Geographical clustering of 30-day substance use and STIs among participants from a community engagement program in urban Gainesville, Oral Presenter at the McKnight Research and Writing Conference, Tampa, FL (2014) </w:t>
      </w:r>
    </w:p>
    <w:p w14:paraId="5CE0ADD3" w14:textId="77777777" w:rsidR="00DE7AE9" w:rsidRPr="00DE7AE9" w:rsidRDefault="00DE7AE9" w:rsidP="00DE7AE9">
      <w:pPr>
        <w:numPr>
          <w:ilvl w:val="0"/>
          <w:numId w:val="16"/>
        </w:numPr>
        <w:spacing w:after="120"/>
        <w:rPr>
          <w:rFonts w:ascii="Garamond" w:hAnsi="Garamond"/>
          <w:sz w:val="24"/>
          <w:szCs w:val="24"/>
        </w:rPr>
      </w:pPr>
      <w:r w:rsidRPr="00DE7AE9">
        <w:rPr>
          <w:rFonts w:ascii="Garamond" w:hAnsi="Garamond"/>
          <w:b/>
          <w:sz w:val="24"/>
          <w:szCs w:val="24"/>
        </w:rPr>
        <w:t>Acheampong, A</w:t>
      </w:r>
      <w:r w:rsidRPr="00DE7AE9">
        <w:rPr>
          <w:rFonts w:ascii="Garamond" w:hAnsi="Garamond"/>
          <w:sz w:val="24"/>
          <w:szCs w:val="24"/>
        </w:rPr>
        <w:t xml:space="preserve">, Kelso NE, Burrell LE, Dyer TP, Cottler, L. B. Sexual abuse history and illicit drug use in 24-32-year-old males, Oral Presenter at the McKnight Research and Writing Conference, Tampa, FL (2014) </w:t>
      </w:r>
    </w:p>
    <w:p w14:paraId="32796F9D" w14:textId="14AE31B0" w:rsidR="00DE7AE9" w:rsidRDefault="00DE7AE9" w:rsidP="00DE7AE9">
      <w:pPr>
        <w:numPr>
          <w:ilvl w:val="0"/>
          <w:numId w:val="16"/>
        </w:numPr>
        <w:spacing w:after="120"/>
        <w:rPr>
          <w:rFonts w:ascii="Garamond" w:hAnsi="Garamond"/>
          <w:sz w:val="24"/>
          <w:szCs w:val="24"/>
        </w:rPr>
      </w:pPr>
      <w:bookmarkStart w:id="7" w:name="_Hlk51320698"/>
      <w:r w:rsidRPr="00DE7AE9">
        <w:rPr>
          <w:rFonts w:ascii="Garamond" w:hAnsi="Garamond"/>
          <w:b/>
          <w:sz w:val="24"/>
          <w:szCs w:val="24"/>
        </w:rPr>
        <w:t>Acheampong, A</w:t>
      </w:r>
      <w:r w:rsidRPr="00DE7AE9">
        <w:rPr>
          <w:rFonts w:ascii="Garamond" w:hAnsi="Garamond"/>
          <w:sz w:val="24"/>
          <w:szCs w:val="24"/>
        </w:rPr>
        <w:t xml:space="preserve">, Cottler, L. B. Prescription opioid use, illicit drug use, and STIs among participants from a community engagement program in north central Florida, Poster Presenter at the University of Florida Research Symposium, Gainesville, FL (2013), Oral Presenter at the McKnight Research and Writing Conference, Tampa, FL (2013) </w:t>
      </w:r>
    </w:p>
    <w:bookmarkEnd w:id="7"/>
    <w:p w14:paraId="79B4E428" w14:textId="2BA1CDB7" w:rsidR="008B4422" w:rsidRDefault="008B4422" w:rsidP="008B4422">
      <w:pPr>
        <w:spacing w:after="120"/>
        <w:rPr>
          <w:rFonts w:ascii="Garamond" w:hAnsi="Garamond"/>
          <w:sz w:val="24"/>
          <w:szCs w:val="24"/>
        </w:rPr>
      </w:pPr>
    </w:p>
    <w:p w14:paraId="4E93BD4E" w14:textId="19DE8717" w:rsidR="008B4422" w:rsidRPr="00D2549C" w:rsidRDefault="008B4422" w:rsidP="008B4422">
      <w:pPr>
        <w:spacing w:after="120"/>
        <w:rPr>
          <w:rFonts w:ascii="Garamond" w:hAnsi="Garamond"/>
          <w:bCs/>
          <w:i/>
          <w:sz w:val="20"/>
          <w:szCs w:val="20"/>
        </w:rPr>
      </w:pPr>
      <w:r w:rsidRPr="008B4422">
        <w:rPr>
          <w:rFonts w:ascii="Garamond" w:hAnsi="Garamond"/>
          <w:b/>
          <w:bCs/>
          <w:sz w:val="24"/>
          <w:szCs w:val="24"/>
        </w:rPr>
        <w:t>c. Invited Talks</w:t>
      </w:r>
      <w:r w:rsidR="008570DB">
        <w:rPr>
          <w:rFonts w:ascii="Garamond" w:hAnsi="Garamond"/>
          <w:b/>
          <w:bCs/>
          <w:sz w:val="24"/>
          <w:szCs w:val="24"/>
        </w:rPr>
        <w:t xml:space="preserve"> and Guest Lectures</w:t>
      </w:r>
      <w:r w:rsidRPr="008B4422">
        <w:rPr>
          <w:rFonts w:ascii="Garamond" w:hAnsi="Garamond"/>
          <w:b/>
          <w:bCs/>
          <w:sz w:val="24"/>
          <w:szCs w:val="24"/>
        </w:rPr>
        <w:t xml:space="preserve"> </w:t>
      </w:r>
      <w:r w:rsidR="00781491" w:rsidRPr="00781491">
        <w:rPr>
          <w:rFonts w:ascii="Garamond" w:hAnsi="Garamond"/>
          <w:i/>
          <w:sz w:val="20"/>
          <w:szCs w:val="20"/>
        </w:rPr>
        <w:t>**indicates an international talk</w:t>
      </w:r>
    </w:p>
    <w:p w14:paraId="6946628B" w14:textId="695977B0" w:rsidR="00340EB1" w:rsidRDefault="00340EB1" w:rsidP="00340EB1">
      <w:pPr>
        <w:numPr>
          <w:ilvl w:val="0"/>
          <w:numId w:val="21"/>
        </w:numPr>
        <w:spacing w:after="120"/>
        <w:rPr>
          <w:rFonts w:ascii="Garamond" w:hAnsi="Garamond"/>
          <w:i/>
          <w:sz w:val="24"/>
          <w:szCs w:val="24"/>
        </w:rPr>
      </w:pPr>
      <w:r w:rsidRPr="00D2549C">
        <w:rPr>
          <w:rFonts w:ascii="Garamond" w:hAnsi="Garamond"/>
          <w:b/>
          <w:sz w:val="24"/>
          <w:szCs w:val="24"/>
        </w:rPr>
        <w:t>Jones, A.A.</w:t>
      </w:r>
      <w:r>
        <w:rPr>
          <w:rFonts w:ascii="Garamond" w:hAnsi="Garamond"/>
          <w:sz w:val="24"/>
          <w:szCs w:val="24"/>
        </w:rPr>
        <w:t xml:space="preserve"> </w:t>
      </w:r>
      <w:r w:rsidR="00FA4148">
        <w:rPr>
          <w:rFonts w:ascii="Garamond" w:hAnsi="Garamond"/>
          <w:i/>
          <w:sz w:val="24"/>
          <w:szCs w:val="24"/>
        </w:rPr>
        <w:t>Panelist</w:t>
      </w:r>
      <w:r>
        <w:rPr>
          <w:rFonts w:ascii="Garamond" w:hAnsi="Garamond"/>
          <w:sz w:val="24"/>
          <w:szCs w:val="24"/>
        </w:rPr>
        <w:t xml:space="preserve">. T32 Pre and </w:t>
      </w:r>
      <w:r w:rsidR="00BF0D21">
        <w:rPr>
          <w:rFonts w:ascii="Garamond" w:hAnsi="Garamond"/>
          <w:sz w:val="24"/>
          <w:szCs w:val="24"/>
        </w:rPr>
        <w:t>Post-Doctoral</w:t>
      </w:r>
      <w:bookmarkStart w:id="8" w:name="_GoBack"/>
      <w:bookmarkEnd w:id="8"/>
      <w:r w:rsidR="00397068">
        <w:rPr>
          <w:rFonts w:ascii="Garamond" w:hAnsi="Garamond"/>
          <w:sz w:val="24"/>
          <w:szCs w:val="24"/>
        </w:rPr>
        <w:t xml:space="preserve"> Meeting</w:t>
      </w:r>
      <w:r w:rsidRPr="00D2549C">
        <w:rPr>
          <w:rFonts w:ascii="Garamond" w:hAnsi="Garamond"/>
          <w:sz w:val="24"/>
          <w:szCs w:val="24"/>
        </w:rPr>
        <w:t xml:space="preserve">, </w:t>
      </w:r>
      <w:r>
        <w:rPr>
          <w:rFonts w:ascii="Garamond" w:hAnsi="Garamond"/>
          <w:sz w:val="24"/>
          <w:szCs w:val="24"/>
        </w:rPr>
        <w:t xml:space="preserve">Department of </w:t>
      </w:r>
      <w:r w:rsidR="00397068">
        <w:rPr>
          <w:rFonts w:ascii="Garamond" w:hAnsi="Garamond"/>
          <w:sz w:val="24"/>
          <w:szCs w:val="24"/>
        </w:rPr>
        <w:t>Epidemiology</w:t>
      </w:r>
      <w:r w:rsidRPr="00D2549C">
        <w:rPr>
          <w:rFonts w:ascii="Garamond" w:hAnsi="Garamond"/>
          <w:sz w:val="24"/>
          <w:szCs w:val="24"/>
        </w:rPr>
        <w:t xml:space="preserve">, </w:t>
      </w:r>
      <w:r w:rsidRPr="00340EB1">
        <w:rPr>
          <w:rFonts w:ascii="Garamond" w:hAnsi="Garamond"/>
          <w:sz w:val="24"/>
          <w:szCs w:val="24"/>
        </w:rPr>
        <w:t>University</w:t>
      </w:r>
      <w:r w:rsidRPr="00D2549C">
        <w:rPr>
          <w:rFonts w:ascii="Garamond" w:hAnsi="Garamond"/>
          <w:sz w:val="24"/>
          <w:szCs w:val="24"/>
        </w:rPr>
        <w:t xml:space="preserve"> </w:t>
      </w:r>
      <w:r w:rsidR="00397068">
        <w:rPr>
          <w:rFonts w:ascii="Garamond" w:hAnsi="Garamond"/>
          <w:sz w:val="24"/>
          <w:szCs w:val="24"/>
        </w:rPr>
        <w:t xml:space="preserve">of Florida </w:t>
      </w:r>
      <w:r w:rsidRPr="00D2549C">
        <w:rPr>
          <w:rFonts w:ascii="Garamond" w:hAnsi="Garamond"/>
          <w:i/>
          <w:sz w:val="24"/>
          <w:szCs w:val="24"/>
        </w:rPr>
        <w:t>(</w:t>
      </w:r>
      <w:r>
        <w:rPr>
          <w:rFonts w:ascii="Garamond" w:hAnsi="Garamond"/>
          <w:i/>
          <w:sz w:val="24"/>
          <w:szCs w:val="24"/>
        </w:rPr>
        <w:t>3</w:t>
      </w:r>
      <w:r w:rsidRPr="00D2549C">
        <w:rPr>
          <w:rFonts w:ascii="Garamond" w:hAnsi="Garamond"/>
          <w:i/>
          <w:sz w:val="24"/>
          <w:szCs w:val="24"/>
        </w:rPr>
        <w:t>/2022).</w:t>
      </w:r>
    </w:p>
    <w:p w14:paraId="44675F38" w14:textId="41BBFAEE" w:rsidR="00D2549C" w:rsidRDefault="00D2549C" w:rsidP="00C3536D">
      <w:pPr>
        <w:numPr>
          <w:ilvl w:val="0"/>
          <w:numId w:val="21"/>
        </w:numPr>
        <w:spacing w:after="120"/>
        <w:rPr>
          <w:rFonts w:ascii="Garamond" w:hAnsi="Garamond"/>
          <w:i/>
          <w:sz w:val="24"/>
          <w:szCs w:val="24"/>
        </w:rPr>
      </w:pPr>
      <w:r w:rsidRPr="00D2549C">
        <w:rPr>
          <w:rFonts w:ascii="Garamond" w:hAnsi="Garamond"/>
          <w:b/>
          <w:sz w:val="24"/>
          <w:szCs w:val="24"/>
        </w:rPr>
        <w:t>Jones, A.A.</w:t>
      </w:r>
      <w:r>
        <w:rPr>
          <w:rFonts w:ascii="Garamond" w:hAnsi="Garamond"/>
          <w:sz w:val="24"/>
          <w:szCs w:val="24"/>
        </w:rPr>
        <w:t xml:space="preserve"> </w:t>
      </w:r>
      <w:r w:rsidR="00CB329B" w:rsidRPr="00280370">
        <w:rPr>
          <w:rFonts w:ascii="Garamond" w:hAnsi="Garamond"/>
          <w:i/>
          <w:sz w:val="24"/>
          <w:szCs w:val="24"/>
        </w:rPr>
        <w:t>Seminar Speaker</w:t>
      </w:r>
      <w:r>
        <w:rPr>
          <w:rFonts w:ascii="Garamond" w:hAnsi="Garamond"/>
          <w:sz w:val="24"/>
          <w:szCs w:val="24"/>
        </w:rPr>
        <w:t xml:space="preserve">. </w:t>
      </w:r>
      <w:r w:rsidR="00340EB1">
        <w:rPr>
          <w:rFonts w:ascii="Garamond" w:hAnsi="Garamond"/>
          <w:sz w:val="24"/>
          <w:szCs w:val="24"/>
        </w:rPr>
        <w:t>Professional Development Brown Bag</w:t>
      </w:r>
      <w:r w:rsidRPr="00D2549C">
        <w:rPr>
          <w:rFonts w:ascii="Garamond" w:hAnsi="Garamond"/>
          <w:sz w:val="24"/>
          <w:szCs w:val="24"/>
        </w:rPr>
        <w:t xml:space="preserve">, </w:t>
      </w:r>
      <w:r w:rsidR="00340EB1">
        <w:rPr>
          <w:rFonts w:ascii="Garamond" w:hAnsi="Garamond"/>
          <w:sz w:val="24"/>
          <w:szCs w:val="24"/>
        </w:rPr>
        <w:t>Department of Human Development and Family Studies</w:t>
      </w:r>
      <w:r w:rsidRPr="00D2549C">
        <w:rPr>
          <w:rFonts w:ascii="Garamond" w:hAnsi="Garamond"/>
          <w:sz w:val="24"/>
          <w:szCs w:val="24"/>
        </w:rPr>
        <w:t xml:space="preserve">, </w:t>
      </w:r>
      <w:r w:rsidR="00340EB1" w:rsidRPr="00340EB1">
        <w:rPr>
          <w:rFonts w:ascii="Garamond" w:hAnsi="Garamond"/>
          <w:sz w:val="24"/>
          <w:szCs w:val="24"/>
        </w:rPr>
        <w:t>Penn State University</w:t>
      </w:r>
      <w:r w:rsidRPr="00D2549C">
        <w:rPr>
          <w:rFonts w:ascii="Garamond" w:hAnsi="Garamond"/>
          <w:sz w:val="24"/>
          <w:szCs w:val="24"/>
        </w:rPr>
        <w:t xml:space="preserve"> </w:t>
      </w:r>
      <w:r w:rsidRPr="00D2549C">
        <w:rPr>
          <w:rFonts w:ascii="Garamond" w:hAnsi="Garamond"/>
          <w:i/>
          <w:sz w:val="24"/>
          <w:szCs w:val="24"/>
        </w:rPr>
        <w:t>(</w:t>
      </w:r>
      <w:r w:rsidR="00340EB1">
        <w:rPr>
          <w:rFonts w:ascii="Garamond" w:hAnsi="Garamond"/>
          <w:i/>
          <w:sz w:val="24"/>
          <w:szCs w:val="24"/>
        </w:rPr>
        <w:t>3</w:t>
      </w:r>
      <w:r w:rsidRPr="00D2549C">
        <w:rPr>
          <w:rFonts w:ascii="Garamond" w:hAnsi="Garamond"/>
          <w:i/>
          <w:sz w:val="24"/>
          <w:szCs w:val="24"/>
        </w:rPr>
        <w:t>/2022).</w:t>
      </w:r>
    </w:p>
    <w:p w14:paraId="6D165DA6" w14:textId="3944C3E1" w:rsidR="00DA738B" w:rsidRPr="005E6902" w:rsidRDefault="00DA738B" w:rsidP="009717BA">
      <w:pPr>
        <w:numPr>
          <w:ilvl w:val="0"/>
          <w:numId w:val="21"/>
        </w:numPr>
        <w:spacing w:after="120"/>
        <w:rPr>
          <w:rFonts w:ascii="Garamond" w:hAnsi="Garamond"/>
          <w:i/>
          <w:sz w:val="24"/>
          <w:szCs w:val="24"/>
        </w:rPr>
      </w:pPr>
      <w:r>
        <w:rPr>
          <w:rFonts w:ascii="Garamond" w:hAnsi="Garamond"/>
          <w:b/>
          <w:sz w:val="24"/>
          <w:szCs w:val="24"/>
        </w:rPr>
        <w:t xml:space="preserve">Jones, A.A. </w:t>
      </w:r>
      <w:r w:rsidRPr="00DA738B">
        <w:rPr>
          <w:rFonts w:ascii="Garamond" w:hAnsi="Garamond"/>
          <w:sz w:val="24"/>
          <w:szCs w:val="24"/>
        </w:rPr>
        <w:t>Guest Lecturer,</w:t>
      </w:r>
      <w:r>
        <w:rPr>
          <w:rFonts w:ascii="Garamond" w:hAnsi="Garamond"/>
          <w:sz w:val="24"/>
          <w:szCs w:val="24"/>
        </w:rPr>
        <w:t xml:space="preserve"> HDFS 590</w:t>
      </w:r>
      <w:r w:rsidR="003D2553">
        <w:rPr>
          <w:rFonts w:ascii="Garamond" w:hAnsi="Garamond"/>
          <w:sz w:val="24"/>
          <w:szCs w:val="24"/>
        </w:rPr>
        <w:t xml:space="preserve"> </w:t>
      </w:r>
      <w:r w:rsidR="003D2553" w:rsidRPr="003D2553">
        <w:rPr>
          <w:rFonts w:ascii="Garamond" w:hAnsi="Garamond"/>
          <w:sz w:val="24"/>
          <w:szCs w:val="24"/>
        </w:rPr>
        <w:t>Graduate Orientation</w:t>
      </w:r>
      <w:r>
        <w:rPr>
          <w:rFonts w:ascii="Garamond" w:hAnsi="Garamond"/>
          <w:sz w:val="24"/>
          <w:szCs w:val="24"/>
        </w:rPr>
        <w:t xml:space="preserve">. </w:t>
      </w:r>
      <w:r w:rsidRPr="00280370">
        <w:rPr>
          <w:rFonts w:ascii="Garamond" w:hAnsi="Garamond"/>
          <w:sz w:val="24"/>
          <w:szCs w:val="24"/>
        </w:rPr>
        <w:t>Penn State University</w:t>
      </w:r>
      <w:r>
        <w:rPr>
          <w:rFonts w:ascii="Garamond" w:hAnsi="Garamond"/>
          <w:sz w:val="24"/>
          <w:szCs w:val="24"/>
        </w:rPr>
        <w:t>. Instructor: Charles Geier</w:t>
      </w:r>
      <w:r w:rsidR="00175074">
        <w:rPr>
          <w:rFonts w:ascii="Garamond" w:hAnsi="Garamond"/>
          <w:sz w:val="24"/>
          <w:szCs w:val="24"/>
        </w:rPr>
        <w:t xml:space="preserve"> (12/2021)</w:t>
      </w:r>
    </w:p>
    <w:p w14:paraId="5A555301" w14:textId="57E09873" w:rsidR="005E6902" w:rsidRPr="005E6902" w:rsidRDefault="005E6902" w:rsidP="005E6902">
      <w:pPr>
        <w:numPr>
          <w:ilvl w:val="0"/>
          <w:numId w:val="21"/>
        </w:numPr>
        <w:spacing w:after="120"/>
        <w:rPr>
          <w:rFonts w:ascii="Garamond" w:hAnsi="Garamond"/>
          <w:sz w:val="24"/>
          <w:szCs w:val="24"/>
        </w:rPr>
      </w:pPr>
      <w:r>
        <w:rPr>
          <w:rFonts w:ascii="Garamond" w:hAnsi="Garamond"/>
          <w:b/>
          <w:sz w:val="24"/>
          <w:szCs w:val="24"/>
        </w:rPr>
        <w:t xml:space="preserve">Jones, A.A. </w:t>
      </w:r>
      <w:r w:rsidRPr="005E6902">
        <w:rPr>
          <w:rFonts w:ascii="Garamond" w:hAnsi="Garamond"/>
          <w:i/>
          <w:sz w:val="24"/>
          <w:szCs w:val="24"/>
        </w:rPr>
        <w:t>Panelist.</w:t>
      </w:r>
      <w:r>
        <w:rPr>
          <w:rFonts w:ascii="Garamond" w:hAnsi="Garamond"/>
          <w:sz w:val="24"/>
          <w:szCs w:val="24"/>
        </w:rPr>
        <w:t xml:space="preserve"> Prevention and Methodology Training Program. </w:t>
      </w:r>
      <w:r w:rsidRPr="00280370">
        <w:rPr>
          <w:rFonts w:ascii="Garamond" w:hAnsi="Garamond"/>
          <w:sz w:val="24"/>
          <w:szCs w:val="24"/>
        </w:rPr>
        <w:t xml:space="preserve">Penn State University </w:t>
      </w:r>
      <w:r>
        <w:rPr>
          <w:rFonts w:ascii="Garamond" w:hAnsi="Garamond"/>
          <w:sz w:val="24"/>
          <w:szCs w:val="24"/>
        </w:rPr>
        <w:t>(11/21)</w:t>
      </w:r>
    </w:p>
    <w:p w14:paraId="2FD83762" w14:textId="02C62392" w:rsidR="00BE1A06" w:rsidRPr="000072F7" w:rsidRDefault="00BE1A06" w:rsidP="00BE1A06">
      <w:pPr>
        <w:numPr>
          <w:ilvl w:val="0"/>
          <w:numId w:val="21"/>
        </w:numPr>
        <w:spacing w:after="120"/>
        <w:rPr>
          <w:rFonts w:ascii="Garamond" w:hAnsi="Garamond"/>
          <w:i/>
          <w:sz w:val="24"/>
          <w:szCs w:val="24"/>
        </w:rPr>
      </w:pPr>
      <w:r w:rsidRPr="00280370">
        <w:rPr>
          <w:rFonts w:ascii="Garamond" w:hAnsi="Garamond"/>
          <w:b/>
          <w:sz w:val="24"/>
          <w:szCs w:val="24"/>
        </w:rPr>
        <w:t>Jones, A.A.</w:t>
      </w:r>
      <w:r>
        <w:rPr>
          <w:rFonts w:ascii="Garamond" w:hAnsi="Garamond"/>
          <w:sz w:val="24"/>
          <w:szCs w:val="24"/>
        </w:rPr>
        <w:t xml:space="preserve"> </w:t>
      </w:r>
      <w:r w:rsidRPr="00280370">
        <w:rPr>
          <w:rFonts w:ascii="Garamond" w:hAnsi="Garamond"/>
          <w:i/>
          <w:sz w:val="24"/>
          <w:szCs w:val="24"/>
        </w:rPr>
        <w:t xml:space="preserve">Seminar Speaker, </w:t>
      </w:r>
      <w:r w:rsidR="00C0674B" w:rsidRPr="00C0674B">
        <w:rPr>
          <w:rFonts w:ascii="Garamond" w:hAnsi="Garamond"/>
          <w:sz w:val="24"/>
          <w:szCs w:val="24"/>
        </w:rPr>
        <w:t>Substance Use among Vulnerable Populations Amidst a Drug Overdose Epidemic: Findings from Community and National Samples</w:t>
      </w:r>
      <w:r w:rsidR="00C0674B">
        <w:rPr>
          <w:rFonts w:ascii="Garamond" w:hAnsi="Garamond"/>
          <w:i/>
          <w:sz w:val="24"/>
          <w:szCs w:val="24"/>
        </w:rPr>
        <w:t xml:space="preserve">. </w:t>
      </w:r>
      <w:r w:rsidR="008C30AC">
        <w:rPr>
          <w:rFonts w:ascii="Garamond" w:hAnsi="Garamond"/>
          <w:sz w:val="24"/>
          <w:szCs w:val="24"/>
        </w:rPr>
        <w:t>Prevention Research Center</w:t>
      </w:r>
      <w:r w:rsidRPr="00280370">
        <w:rPr>
          <w:rFonts w:ascii="Garamond" w:hAnsi="Garamond"/>
          <w:sz w:val="24"/>
          <w:szCs w:val="24"/>
        </w:rPr>
        <w:t xml:space="preserve">, Penn State </w:t>
      </w:r>
      <w:r w:rsidR="00A70BC4">
        <w:rPr>
          <w:rFonts w:ascii="Garamond" w:hAnsi="Garamond"/>
          <w:sz w:val="24"/>
          <w:szCs w:val="24"/>
        </w:rPr>
        <w:t>University</w:t>
      </w:r>
      <w:r w:rsidRPr="00280370">
        <w:rPr>
          <w:rFonts w:ascii="Garamond" w:hAnsi="Garamond"/>
          <w:sz w:val="24"/>
          <w:szCs w:val="24"/>
        </w:rPr>
        <w:t xml:space="preserve"> </w:t>
      </w:r>
      <w:r w:rsidRPr="00280370">
        <w:rPr>
          <w:rFonts w:ascii="Garamond" w:hAnsi="Garamond"/>
          <w:i/>
          <w:sz w:val="24"/>
          <w:szCs w:val="24"/>
        </w:rPr>
        <w:t>(1</w:t>
      </w:r>
      <w:r>
        <w:rPr>
          <w:rFonts w:ascii="Garamond" w:hAnsi="Garamond"/>
          <w:i/>
          <w:sz w:val="24"/>
          <w:szCs w:val="24"/>
        </w:rPr>
        <w:t>1</w:t>
      </w:r>
      <w:r w:rsidRPr="00280370">
        <w:rPr>
          <w:rFonts w:ascii="Garamond" w:hAnsi="Garamond"/>
          <w:i/>
          <w:sz w:val="24"/>
          <w:szCs w:val="24"/>
        </w:rPr>
        <w:t>/2021)</w:t>
      </w:r>
      <w:r>
        <w:rPr>
          <w:rFonts w:ascii="Garamond" w:hAnsi="Garamond"/>
          <w:sz w:val="24"/>
          <w:szCs w:val="24"/>
        </w:rPr>
        <w:t>.</w:t>
      </w:r>
    </w:p>
    <w:p w14:paraId="1F2BCEFB" w14:textId="65158D6E" w:rsidR="000072F7" w:rsidRPr="000072F7" w:rsidRDefault="00990DC4" w:rsidP="000072F7">
      <w:pPr>
        <w:numPr>
          <w:ilvl w:val="0"/>
          <w:numId w:val="21"/>
        </w:numPr>
        <w:spacing w:after="120"/>
        <w:rPr>
          <w:rFonts w:ascii="Garamond" w:hAnsi="Garamond"/>
          <w:sz w:val="24"/>
          <w:szCs w:val="24"/>
        </w:rPr>
      </w:pPr>
      <w:r w:rsidRPr="00B92878">
        <w:rPr>
          <w:rFonts w:ascii="Garamond" w:hAnsi="Garamond"/>
          <w:sz w:val="20"/>
          <w:szCs w:val="20"/>
        </w:rPr>
        <w:t>**</w:t>
      </w:r>
      <w:r w:rsidR="000072F7">
        <w:rPr>
          <w:rFonts w:ascii="Garamond" w:hAnsi="Garamond"/>
          <w:b/>
          <w:sz w:val="24"/>
          <w:szCs w:val="24"/>
        </w:rPr>
        <w:t xml:space="preserve">Jones, A.A. </w:t>
      </w:r>
      <w:bookmarkStart w:id="9" w:name="_Hlk88691163"/>
      <w:r w:rsidR="000072F7">
        <w:rPr>
          <w:rFonts w:ascii="Garamond" w:hAnsi="Garamond"/>
          <w:i/>
          <w:sz w:val="24"/>
          <w:szCs w:val="24"/>
        </w:rPr>
        <w:t xml:space="preserve">Guest Lecturer, </w:t>
      </w:r>
      <w:bookmarkEnd w:id="9"/>
      <w:r w:rsidR="000072F7" w:rsidRPr="000072F7">
        <w:rPr>
          <w:rFonts w:ascii="Garamond" w:hAnsi="Garamond"/>
          <w:sz w:val="24"/>
          <w:szCs w:val="24"/>
        </w:rPr>
        <w:t>Global Health Research Methods</w:t>
      </w:r>
      <w:r w:rsidR="000072F7">
        <w:rPr>
          <w:rFonts w:ascii="Garamond" w:hAnsi="Garamond"/>
          <w:sz w:val="24"/>
          <w:szCs w:val="24"/>
        </w:rPr>
        <w:t>.</w:t>
      </w:r>
      <w:r w:rsidR="000072F7" w:rsidRPr="000072F7">
        <w:rPr>
          <w:rFonts w:ascii="Garamond" w:hAnsi="Garamond"/>
          <w:sz w:val="24"/>
          <w:szCs w:val="24"/>
        </w:rPr>
        <w:t xml:space="preserve"> CHL5420</w:t>
      </w:r>
      <w:r w:rsidR="000072F7">
        <w:rPr>
          <w:rFonts w:ascii="Garamond" w:hAnsi="Garamond"/>
          <w:sz w:val="24"/>
          <w:szCs w:val="24"/>
        </w:rPr>
        <w:t xml:space="preserve">. </w:t>
      </w:r>
      <w:r w:rsidR="000072F7" w:rsidRPr="000072F7">
        <w:rPr>
          <w:rFonts w:ascii="Garamond" w:hAnsi="Garamond"/>
          <w:sz w:val="24"/>
          <w:szCs w:val="24"/>
        </w:rPr>
        <w:t>University of Toronto, Canada</w:t>
      </w:r>
      <w:r w:rsidR="000072F7">
        <w:rPr>
          <w:rFonts w:ascii="Garamond" w:hAnsi="Garamond"/>
          <w:sz w:val="24"/>
          <w:szCs w:val="24"/>
        </w:rPr>
        <w:t xml:space="preserve">, </w:t>
      </w:r>
      <w:r w:rsidR="000072F7" w:rsidRPr="003F0C34">
        <w:rPr>
          <w:rFonts w:ascii="Garamond" w:hAnsi="Garamond"/>
          <w:sz w:val="24"/>
          <w:szCs w:val="24"/>
        </w:rPr>
        <w:t xml:space="preserve">Instructor: </w:t>
      </w:r>
      <w:r w:rsidR="000072F7">
        <w:rPr>
          <w:rFonts w:ascii="Garamond" w:hAnsi="Garamond"/>
          <w:sz w:val="24"/>
          <w:szCs w:val="24"/>
        </w:rPr>
        <w:t>Amaya Perez-Brumer</w:t>
      </w:r>
      <w:r w:rsidR="000072F7" w:rsidRPr="003F0C34">
        <w:rPr>
          <w:rFonts w:ascii="Garamond" w:hAnsi="Garamond"/>
          <w:sz w:val="24"/>
          <w:szCs w:val="24"/>
        </w:rPr>
        <w:t>, PhD</w:t>
      </w:r>
      <w:r w:rsidR="000072F7">
        <w:rPr>
          <w:rFonts w:ascii="Garamond" w:hAnsi="Garamond"/>
          <w:sz w:val="24"/>
          <w:szCs w:val="24"/>
        </w:rPr>
        <w:t xml:space="preserve"> (11/21)</w:t>
      </w:r>
    </w:p>
    <w:p w14:paraId="14C03073" w14:textId="77C332BA" w:rsidR="00280370" w:rsidRPr="003F0C34" w:rsidRDefault="00280370" w:rsidP="00C3536D">
      <w:pPr>
        <w:numPr>
          <w:ilvl w:val="0"/>
          <w:numId w:val="21"/>
        </w:numPr>
        <w:spacing w:after="120"/>
        <w:rPr>
          <w:rFonts w:ascii="Garamond" w:hAnsi="Garamond"/>
          <w:i/>
          <w:sz w:val="24"/>
          <w:szCs w:val="24"/>
        </w:rPr>
      </w:pPr>
      <w:r w:rsidRPr="00280370">
        <w:rPr>
          <w:rFonts w:ascii="Garamond" w:hAnsi="Garamond"/>
          <w:b/>
          <w:sz w:val="24"/>
          <w:szCs w:val="24"/>
        </w:rPr>
        <w:t>Jones, A.A.</w:t>
      </w:r>
      <w:r>
        <w:rPr>
          <w:rFonts w:ascii="Garamond" w:hAnsi="Garamond"/>
          <w:sz w:val="24"/>
          <w:szCs w:val="24"/>
        </w:rPr>
        <w:t xml:space="preserve"> </w:t>
      </w:r>
      <w:r w:rsidR="00F000E9" w:rsidRPr="00280370">
        <w:rPr>
          <w:rFonts w:ascii="Garamond" w:hAnsi="Garamond"/>
          <w:i/>
          <w:sz w:val="24"/>
          <w:szCs w:val="24"/>
        </w:rPr>
        <w:t>Seminar Speaker,</w:t>
      </w:r>
      <w:r w:rsidR="00F000E9" w:rsidRPr="00280370">
        <w:rPr>
          <w:rFonts w:ascii="Garamond" w:hAnsi="Garamond"/>
          <w:sz w:val="24"/>
          <w:szCs w:val="24"/>
        </w:rPr>
        <w:t xml:space="preserve"> </w:t>
      </w:r>
      <w:r w:rsidR="00C0674B" w:rsidRPr="006F6707">
        <w:rPr>
          <w:rFonts w:ascii="Garamond" w:hAnsi="Garamond"/>
          <w:sz w:val="24"/>
          <w:szCs w:val="24"/>
        </w:rPr>
        <w:t>Women, Criminal Justice, and Substance Use: Evidence-Based Interventions to Curb Drug Overdoses and Other Adverse Consequences</w:t>
      </w:r>
      <w:r w:rsidR="00C0674B">
        <w:rPr>
          <w:rFonts w:ascii="Garamond" w:hAnsi="Garamond"/>
          <w:sz w:val="24"/>
          <w:szCs w:val="24"/>
        </w:rPr>
        <w:t xml:space="preserve">. </w:t>
      </w:r>
      <w:r w:rsidRPr="00280370">
        <w:rPr>
          <w:rFonts w:ascii="Garamond" w:hAnsi="Garamond"/>
          <w:sz w:val="24"/>
          <w:szCs w:val="24"/>
        </w:rPr>
        <w:t>Criminal Justice Research Center, Penn State University (10/2021)</w:t>
      </w:r>
    </w:p>
    <w:p w14:paraId="7A66EA27" w14:textId="3328964E" w:rsidR="003F0C34" w:rsidRDefault="003F0C34" w:rsidP="003F0C34">
      <w:pPr>
        <w:numPr>
          <w:ilvl w:val="0"/>
          <w:numId w:val="21"/>
        </w:numPr>
        <w:spacing w:after="120"/>
        <w:rPr>
          <w:rFonts w:ascii="Garamond" w:hAnsi="Garamond"/>
          <w:sz w:val="24"/>
          <w:szCs w:val="24"/>
        </w:rPr>
      </w:pPr>
      <w:r>
        <w:rPr>
          <w:rFonts w:ascii="Garamond" w:hAnsi="Garamond"/>
          <w:b/>
          <w:sz w:val="24"/>
          <w:szCs w:val="24"/>
        </w:rPr>
        <w:t xml:space="preserve">Jones, A.A. </w:t>
      </w:r>
      <w:r>
        <w:rPr>
          <w:rFonts w:ascii="Garamond" w:hAnsi="Garamond"/>
          <w:i/>
          <w:sz w:val="24"/>
          <w:szCs w:val="24"/>
        </w:rPr>
        <w:t xml:space="preserve">Guest Lecturer, </w:t>
      </w:r>
      <w:r w:rsidRPr="003F0C34">
        <w:rPr>
          <w:rFonts w:ascii="Garamond" w:hAnsi="Garamond"/>
          <w:sz w:val="24"/>
          <w:szCs w:val="24"/>
        </w:rPr>
        <w:t>Developmental Science in Addictions</w:t>
      </w:r>
      <w:r>
        <w:rPr>
          <w:rFonts w:ascii="Garamond" w:hAnsi="Garamond"/>
          <w:sz w:val="24"/>
          <w:szCs w:val="24"/>
        </w:rPr>
        <w:t>.</w:t>
      </w:r>
      <w:r w:rsidRPr="003F0C34">
        <w:t xml:space="preserve"> </w:t>
      </w:r>
      <w:r w:rsidRPr="003F0C34">
        <w:rPr>
          <w:rFonts w:ascii="Garamond" w:hAnsi="Garamond"/>
          <w:sz w:val="24"/>
          <w:szCs w:val="24"/>
        </w:rPr>
        <w:t>PSY/HDFS 529</w:t>
      </w:r>
      <w:r>
        <w:rPr>
          <w:rFonts w:ascii="Garamond" w:hAnsi="Garamond"/>
          <w:sz w:val="24"/>
          <w:szCs w:val="24"/>
        </w:rPr>
        <w:br/>
      </w:r>
      <w:r w:rsidRPr="003F0C34">
        <w:rPr>
          <w:rFonts w:ascii="Garamond" w:hAnsi="Garamond"/>
          <w:sz w:val="24"/>
          <w:szCs w:val="24"/>
        </w:rPr>
        <w:t xml:space="preserve">Instructor: Rina D. </w:t>
      </w:r>
      <w:proofErr w:type="spellStart"/>
      <w:r w:rsidRPr="003F0C34">
        <w:rPr>
          <w:rFonts w:ascii="Garamond" w:hAnsi="Garamond"/>
          <w:sz w:val="24"/>
          <w:szCs w:val="24"/>
        </w:rPr>
        <w:t>Eiden</w:t>
      </w:r>
      <w:proofErr w:type="spellEnd"/>
      <w:r w:rsidRPr="003F0C34">
        <w:rPr>
          <w:rFonts w:ascii="Garamond" w:hAnsi="Garamond"/>
          <w:sz w:val="24"/>
          <w:szCs w:val="24"/>
        </w:rPr>
        <w:t>, PhD</w:t>
      </w:r>
      <w:r w:rsidR="004E50DB">
        <w:rPr>
          <w:rFonts w:ascii="Garamond" w:hAnsi="Garamond"/>
          <w:sz w:val="24"/>
          <w:szCs w:val="24"/>
        </w:rPr>
        <w:t xml:space="preserve"> (10/21)</w:t>
      </w:r>
    </w:p>
    <w:p w14:paraId="371AF5E5" w14:textId="59B35DBF" w:rsidR="00CA45F5" w:rsidRPr="003F0C34" w:rsidRDefault="00CA45F5" w:rsidP="003F0C34">
      <w:pPr>
        <w:numPr>
          <w:ilvl w:val="0"/>
          <w:numId w:val="21"/>
        </w:numPr>
        <w:spacing w:after="120"/>
        <w:rPr>
          <w:rFonts w:ascii="Garamond" w:hAnsi="Garamond"/>
          <w:sz w:val="24"/>
          <w:szCs w:val="24"/>
        </w:rPr>
      </w:pPr>
      <w:r>
        <w:rPr>
          <w:rFonts w:ascii="Garamond" w:hAnsi="Garamond"/>
          <w:b/>
          <w:sz w:val="24"/>
          <w:szCs w:val="24"/>
        </w:rPr>
        <w:lastRenderedPageBreak/>
        <w:t xml:space="preserve">Jones, A.A. </w:t>
      </w:r>
      <w:r w:rsidR="005E6902" w:rsidRPr="005E6902">
        <w:rPr>
          <w:rFonts w:ascii="Garamond" w:hAnsi="Garamond"/>
          <w:i/>
          <w:sz w:val="24"/>
          <w:szCs w:val="24"/>
        </w:rPr>
        <w:t>Speaker</w:t>
      </w:r>
      <w:r w:rsidR="00BA1786" w:rsidRPr="005E6902">
        <w:rPr>
          <w:rFonts w:ascii="Garamond" w:hAnsi="Garamond"/>
          <w:i/>
          <w:sz w:val="24"/>
          <w:szCs w:val="24"/>
        </w:rPr>
        <w:t>.</w:t>
      </w:r>
      <w:r w:rsidR="00BA1786">
        <w:rPr>
          <w:rFonts w:ascii="Garamond" w:hAnsi="Garamond"/>
          <w:sz w:val="24"/>
          <w:szCs w:val="24"/>
        </w:rPr>
        <w:t xml:space="preserve"> </w:t>
      </w:r>
      <w:r w:rsidR="005E6902" w:rsidRPr="005E6902">
        <w:rPr>
          <w:rFonts w:ascii="Garamond" w:hAnsi="Garamond"/>
          <w:sz w:val="24"/>
          <w:szCs w:val="24"/>
        </w:rPr>
        <w:t>Substance Use, Women, and the Criminal Justice System</w:t>
      </w:r>
      <w:r w:rsidR="001B3A68">
        <w:rPr>
          <w:rFonts w:ascii="Garamond" w:hAnsi="Garamond"/>
          <w:sz w:val="24"/>
          <w:szCs w:val="24"/>
        </w:rPr>
        <w:t xml:space="preserve">. </w:t>
      </w:r>
      <w:r w:rsidR="008B0168">
        <w:rPr>
          <w:rFonts w:ascii="Garamond" w:hAnsi="Garamond"/>
          <w:sz w:val="24"/>
          <w:szCs w:val="24"/>
        </w:rPr>
        <w:t xml:space="preserve">HDFS Undergraduate Student Association </w:t>
      </w:r>
      <w:r w:rsidR="001B3A68">
        <w:rPr>
          <w:rFonts w:ascii="Garamond" w:hAnsi="Garamond"/>
          <w:sz w:val="24"/>
          <w:szCs w:val="24"/>
        </w:rPr>
        <w:t>(11/21)</w:t>
      </w:r>
    </w:p>
    <w:p w14:paraId="796C4834" w14:textId="5E7EF086" w:rsidR="00D3174F" w:rsidRPr="00280370" w:rsidRDefault="00280370" w:rsidP="00C3536D">
      <w:pPr>
        <w:numPr>
          <w:ilvl w:val="0"/>
          <w:numId w:val="21"/>
        </w:numPr>
        <w:spacing w:after="120"/>
        <w:rPr>
          <w:rFonts w:ascii="Garamond" w:hAnsi="Garamond"/>
          <w:i/>
          <w:sz w:val="24"/>
          <w:szCs w:val="24"/>
        </w:rPr>
      </w:pPr>
      <w:r w:rsidRPr="00280370">
        <w:rPr>
          <w:rFonts w:ascii="Garamond" w:hAnsi="Garamond"/>
          <w:b/>
          <w:sz w:val="24"/>
          <w:szCs w:val="24"/>
        </w:rPr>
        <w:t>Jones, A.A.</w:t>
      </w:r>
      <w:r w:rsidRPr="00280370">
        <w:t xml:space="preserve"> </w:t>
      </w:r>
      <w:r w:rsidR="00743597" w:rsidRPr="00280370">
        <w:rPr>
          <w:rFonts w:ascii="Garamond" w:hAnsi="Garamond"/>
          <w:i/>
          <w:sz w:val="24"/>
          <w:szCs w:val="24"/>
        </w:rPr>
        <w:t>Symposium Speaker,</w:t>
      </w:r>
      <w:r w:rsidR="00743597" w:rsidRPr="00280370">
        <w:rPr>
          <w:rFonts w:ascii="Garamond" w:hAnsi="Garamond"/>
          <w:sz w:val="24"/>
          <w:szCs w:val="24"/>
        </w:rPr>
        <w:t xml:space="preserve"> </w:t>
      </w:r>
      <w:r w:rsidRPr="00280370">
        <w:rPr>
          <w:rFonts w:ascii="Garamond" w:hAnsi="Garamond"/>
          <w:sz w:val="24"/>
          <w:szCs w:val="24"/>
        </w:rPr>
        <w:t>Substance Use Disorders Among Women Involved in the Criminal Justice System: Incorporating Best Practices to Develop Comprehensive Interventions.</w:t>
      </w:r>
      <w:r>
        <w:rPr>
          <w:rFonts w:ascii="Garamond" w:hAnsi="Garamond"/>
          <w:sz w:val="24"/>
          <w:szCs w:val="24"/>
        </w:rPr>
        <w:t xml:space="preserve"> </w:t>
      </w:r>
      <w:r w:rsidRPr="00280370">
        <w:rPr>
          <w:rFonts w:ascii="Garamond" w:hAnsi="Garamond"/>
          <w:sz w:val="24"/>
          <w:szCs w:val="24"/>
        </w:rPr>
        <w:t xml:space="preserve">Wake Forest Addiction Research and Clinical Health (ARCH), Wake Forest University </w:t>
      </w:r>
      <w:r w:rsidRPr="00280370">
        <w:rPr>
          <w:rFonts w:ascii="Garamond" w:hAnsi="Garamond"/>
          <w:i/>
          <w:sz w:val="24"/>
          <w:szCs w:val="24"/>
        </w:rPr>
        <w:t>(09/2021)</w:t>
      </w:r>
    </w:p>
    <w:p w14:paraId="68A5B2DA" w14:textId="7DD3940F" w:rsidR="001A6EC7" w:rsidRDefault="001A6EC7" w:rsidP="00C3536D">
      <w:pPr>
        <w:numPr>
          <w:ilvl w:val="0"/>
          <w:numId w:val="21"/>
        </w:numPr>
        <w:spacing w:after="120"/>
        <w:rPr>
          <w:rFonts w:ascii="Garamond" w:hAnsi="Garamond"/>
          <w:sz w:val="24"/>
          <w:szCs w:val="24"/>
        </w:rPr>
      </w:pPr>
      <w:r w:rsidRPr="00C3536D">
        <w:rPr>
          <w:rFonts w:ascii="Garamond" w:hAnsi="Garamond"/>
          <w:b/>
          <w:sz w:val="24"/>
          <w:szCs w:val="24"/>
        </w:rPr>
        <w:t>J</w:t>
      </w:r>
      <w:bookmarkStart w:id="10" w:name="_Hlk77171550"/>
      <w:r w:rsidRPr="00C3536D">
        <w:rPr>
          <w:rFonts w:ascii="Garamond" w:hAnsi="Garamond"/>
          <w:b/>
          <w:sz w:val="24"/>
          <w:szCs w:val="24"/>
        </w:rPr>
        <w:t>ones, A.A</w:t>
      </w:r>
      <w:r>
        <w:rPr>
          <w:rFonts w:ascii="Garamond" w:hAnsi="Garamond"/>
          <w:sz w:val="24"/>
          <w:szCs w:val="24"/>
        </w:rPr>
        <w:t xml:space="preserve">. </w:t>
      </w:r>
      <w:proofErr w:type="spellStart"/>
      <w:r w:rsidR="00743597" w:rsidRPr="00C3536D">
        <w:rPr>
          <w:rFonts w:ascii="Garamond" w:hAnsi="Garamond"/>
          <w:i/>
          <w:sz w:val="24"/>
          <w:szCs w:val="24"/>
        </w:rPr>
        <w:t>Hechtl-Laskty</w:t>
      </w:r>
      <w:proofErr w:type="spellEnd"/>
      <w:r w:rsidR="00743597" w:rsidRPr="00C3536D">
        <w:rPr>
          <w:rFonts w:ascii="Garamond" w:hAnsi="Garamond"/>
          <w:i/>
          <w:sz w:val="24"/>
          <w:szCs w:val="24"/>
        </w:rPr>
        <w:t xml:space="preserve"> </w:t>
      </w:r>
      <w:r w:rsidR="00743597">
        <w:rPr>
          <w:rFonts w:ascii="Garamond" w:hAnsi="Garamond"/>
          <w:i/>
          <w:sz w:val="24"/>
          <w:szCs w:val="24"/>
        </w:rPr>
        <w:t>Presentation</w:t>
      </w:r>
      <w:r w:rsidR="00743597" w:rsidRPr="00C3536D">
        <w:rPr>
          <w:rFonts w:ascii="Garamond" w:hAnsi="Garamond"/>
          <w:i/>
          <w:sz w:val="24"/>
          <w:szCs w:val="24"/>
        </w:rPr>
        <w:t>,</w:t>
      </w:r>
      <w:r w:rsidR="00743597">
        <w:rPr>
          <w:rFonts w:ascii="Garamond" w:hAnsi="Garamond"/>
          <w:sz w:val="24"/>
          <w:szCs w:val="24"/>
        </w:rPr>
        <w:t xml:space="preserve"> </w:t>
      </w:r>
      <w:r w:rsidR="00C3536D" w:rsidRPr="00C3536D">
        <w:rPr>
          <w:rFonts w:ascii="Garamond" w:hAnsi="Garamond"/>
          <w:sz w:val="24"/>
          <w:szCs w:val="24"/>
        </w:rPr>
        <w:t>Opioid Use Disorder Among Women Involved in the Criminal Justice System: Incorporating Best Practices to Develop Comprehensive Interventions</w:t>
      </w:r>
      <w:r w:rsidR="00C3536D">
        <w:rPr>
          <w:rFonts w:ascii="Garamond" w:hAnsi="Garamond"/>
          <w:sz w:val="24"/>
          <w:szCs w:val="24"/>
        </w:rPr>
        <w:t xml:space="preserve">. </w:t>
      </w:r>
      <w:r w:rsidR="00C3536D" w:rsidRPr="00C3536D">
        <w:rPr>
          <w:rFonts w:ascii="Garamond" w:hAnsi="Garamond"/>
          <w:sz w:val="24"/>
          <w:szCs w:val="24"/>
        </w:rPr>
        <w:t>Saint Anselm College</w:t>
      </w:r>
      <w:r w:rsidR="00C3536D">
        <w:rPr>
          <w:rFonts w:ascii="Garamond" w:hAnsi="Garamond"/>
          <w:sz w:val="24"/>
          <w:szCs w:val="24"/>
        </w:rPr>
        <w:t xml:space="preserve">, </w:t>
      </w:r>
      <w:r w:rsidR="00C3536D" w:rsidRPr="00C3536D">
        <w:rPr>
          <w:rFonts w:ascii="Garamond" w:hAnsi="Garamond"/>
          <w:sz w:val="24"/>
          <w:szCs w:val="24"/>
        </w:rPr>
        <w:t>Manchester, NH (4/2021)</w:t>
      </w:r>
      <w:r w:rsidR="00D2549C">
        <w:rPr>
          <w:rFonts w:ascii="Garamond" w:hAnsi="Garamond"/>
          <w:sz w:val="24"/>
          <w:szCs w:val="24"/>
        </w:rPr>
        <w:t>.</w:t>
      </w:r>
    </w:p>
    <w:p w14:paraId="38C197A1" w14:textId="085010C4" w:rsidR="006D1575" w:rsidRPr="006D1575" w:rsidRDefault="006D1575" w:rsidP="006D1575">
      <w:pPr>
        <w:numPr>
          <w:ilvl w:val="0"/>
          <w:numId w:val="21"/>
        </w:numPr>
        <w:spacing w:after="120"/>
        <w:rPr>
          <w:rFonts w:ascii="Garamond" w:hAnsi="Garamond"/>
          <w:sz w:val="24"/>
          <w:szCs w:val="24"/>
        </w:rPr>
      </w:pPr>
      <w:r>
        <w:rPr>
          <w:rFonts w:ascii="Garamond" w:hAnsi="Garamond"/>
          <w:b/>
          <w:sz w:val="24"/>
          <w:szCs w:val="24"/>
        </w:rPr>
        <w:t>Jones, A</w:t>
      </w:r>
      <w:r w:rsidRPr="006D1575">
        <w:rPr>
          <w:rFonts w:ascii="Garamond" w:hAnsi="Garamond"/>
          <w:b/>
          <w:sz w:val="24"/>
          <w:szCs w:val="24"/>
        </w:rPr>
        <w:t>.A.</w:t>
      </w:r>
      <w:r>
        <w:rPr>
          <w:rFonts w:ascii="Garamond" w:hAnsi="Garamond"/>
          <w:sz w:val="24"/>
          <w:szCs w:val="24"/>
        </w:rPr>
        <w:t xml:space="preserve"> </w:t>
      </w:r>
      <w:r w:rsidRPr="006D1575">
        <w:rPr>
          <w:rFonts w:ascii="Garamond" w:hAnsi="Garamond"/>
          <w:i/>
          <w:sz w:val="24"/>
          <w:szCs w:val="24"/>
        </w:rPr>
        <w:t>Guest Lecturer,</w:t>
      </w:r>
      <w:r>
        <w:rPr>
          <w:rFonts w:ascii="Garamond" w:hAnsi="Garamond"/>
          <w:sz w:val="24"/>
          <w:szCs w:val="24"/>
        </w:rPr>
        <w:t xml:space="preserve"> </w:t>
      </w:r>
      <w:r w:rsidRPr="006D1575">
        <w:rPr>
          <w:rFonts w:ascii="Garamond" w:hAnsi="Garamond"/>
          <w:sz w:val="24"/>
          <w:szCs w:val="24"/>
        </w:rPr>
        <w:t>Adolescent Development</w:t>
      </w:r>
      <w:r>
        <w:rPr>
          <w:rFonts w:ascii="Garamond" w:hAnsi="Garamond"/>
          <w:sz w:val="24"/>
          <w:szCs w:val="24"/>
        </w:rPr>
        <w:t xml:space="preserve">. HDFS. </w:t>
      </w:r>
      <w:r w:rsidRPr="003F0C34">
        <w:rPr>
          <w:rFonts w:ascii="Garamond" w:hAnsi="Garamond"/>
          <w:sz w:val="24"/>
          <w:szCs w:val="24"/>
        </w:rPr>
        <w:t xml:space="preserve">Instructor: </w:t>
      </w:r>
      <w:r>
        <w:rPr>
          <w:rFonts w:ascii="Garamond" w:hAnsi="Garamond"/>
          <w:sz w:val="24"/>
          <w:szCs w:val="24"/>
        </w:rPr>
        <w:t>Jennifer Maggs</w:t>
      </w:r>
      <w:r w:rsidRPr="003F0C34">
        <w:rPr>
          <w:rFonts w:ascii="Garamond" w:hAnsi="Garamond"/>
          <w:sz w:val="24"/>
          <w:szCs w:val="24"/>
        </w:rPr>
        <w:t>, PhD</w:t>
      </w:r>
      <w:r>
        <w:rPr>
          <w:rFonts w:ascii="Garamond" w:hAnsi="Garamond"/>
          <w:sz w:val="24"/>
          <w:szCs w:val="24"/>
        </w:rPr>
        <w:t xml:space="preserve"> (11/2020)</w:t>
      </w:r>
    </w:p>
    <w:bookmarkEnd w:id="10"/>
    <w:p w14:paraId="454B0595" w14:textId="74C0F2DF" w:rsidR="00291320" w:rsidRDefault="008B4422" w:rsidP="00C9527E">
      <w:pPr>
        <w:numPr>
          <w:ilvl w:val="0"/>
          <w:numId w:val="21"/>
        </w:numPr>
        <w:spacing w:after="120"/>
        <w:rPr>
          <w:rFonts w:ascii="Garamond" w:hAnsi="Garamond"/>
          <w:sz w:val="24"/>
          <w:szCs w:val="24"/>
        </w:rPr>
      </w:pPr>
      <w:r>
        <w:rPr>
          <w:rFonts w:ascii="Garamond" w:hAnsi="Garamond"/>
          <w:b/>
          <w:sz w:val="24"/>
          <w:szCs w:val="24"/>
        </w:rPr>
        <w:t>Jones</w:t>
      </w:r>
      <w:r w:rsidRPr="00DE7AE9">
        <w:rPr>
          <w:rFonts w:ascii="Garamond" w:hAnsi="Garamond"/>
          <w:b/>
          <w:sz w:val="24"/>
          <w:szCs w:val="24"/>
        </w:rPr>
        <w:t>, A</w:t>
      </w:r>
      <w:r>
        <w:rPr>
          <w:rFonts w:ascii="Garamond" w:hAnsi="Garamond"/>
          <w:b/>
          <w:sz w:val="24"/>
          <w:szCs w:val="24"/>
        </w:rPr>
        <w:t>.A</w:t>
      </w:r>
      <w:r w:rsidRPr="00DE7AE9">
        <w:rPr>
          <w:rFonts w:ascii="Garamond" w:hAnsi="Garamond"/>
          <w:sz w:val="24"/>
          <w:szCs w:val="24"/>
        </w:rPr>
        <w:t xml:space="preserve">. </w:t>
      </w:r>
      <w:r w:rsidR="00743597" w:rsidRPr="00280370">
        <w:rPr>
          <w:rFonts w:ascii="Garamond" w:hAnsi="Garamond"/>
          <w:i/>
          <w:sz w:val="24"/>
          <w:szCs w:val="24"/>
        </w:rPr>
        <w:t>Seminar Speaker</w:t>
      </w:r>
      <w:r w:rsidR="00743597">
        <w:rPr>
          <w:rFonts w:ascii="Garamond" w:hAnsi="Garamond"/>
          <w:i/>
          <w:sz w:val="24"/>
          <w:szCs w:val="24"/>
        </w:rPr>
        <w:t>,</w:t>
      </w:r>
      <w:r w:rsidR="00743597" w:rsidRPr="00941012">
        <w:rPr>
          <w:rFonts w:ascii="Garamond" w:hAnsi="Garamond"/>
          <w:sz w:val="24"/>
          <w:szCs w:val="24"/>
        </w:rPr>
        <w:t xml:space="preserve"> </w:t>
      </w:r>
      <w:r w:rsidR="00941012" w:rsidRPr="00941012">
        <w:rPr>
          <w:rFonts w:ascii="Garamond" w:hAnsi="Garamond"/>
          <w:sz w:val="24"/>
          <w:szCs w:val="24"/>
        </w:rPr>
        <w:t>Helpful Tips on Navigating the Grad School Process</w:t>
      </w:r>
      <w:r w:rsidR="00941012">
        <w:rPr>
          <w:rFonts w:ascii="Garamond" w:hAnsi="Garamond"/>
          <w:sz w:val="24"/>
          <w:szCs w:val="24"/>
        </w:rPr>
        <w:t>. National Institute of Health (NIH) Academy. Bethesda</w:t>
      </w:r>
      <w:r w:rsidRPr="00DE7AE9">
        <w:rPr>
          <w:rFonts w:ascii="Garamond" w:hAnsi="Garamond"/>
          <w:sz w:val="24"/>
          <w:szCs w:val="24"/>
        </w:rPr>
        <w:t xml:space="preserve">, </w:t>
      </w:r>
      <w:r w:rsidR="00941012">
        <w:rPr>
          <w:rFonts w:ascii="Garamond" w:hAnsi="Garamond"/>
          <w:sz w:val="24"/>
          <w:szCs w:val="24"/>
        </w:rPr>
        <w:t>MD</w:t>
      </w:r>
      <w:r w:rsidRPr="00DE7AE9">
        <w:rPr>
          <w:rFonts w:ascii="Garamond" w:hAnsi="Garamond"/>
          <w:sz w:val="24"/>
          <w:szCs w:val="24"/>
        </w:rPr>
        <w:t xml:space="preserve"> (</w:t>
      </w:r>
      <w:r w:rsidR="00C3536D">
        <w:rPr>
          <w:rFonts w:ascii="Garamond" w:hAnsi="Garamond"/>
          <w:sz w:val="24"/>
          <w:szCs w:val="24"/>
        </w:rPr>
        <w:t>6/</w:t>
      </w:r>
      <w:r w:rsidRPr="00DE7AE9">
        <w:rPr>
          <w:rFonts w:ascii="Garamond" w:hAnsi="Garamond"/>
          <w:sz w:val="24"/>
          <w:szCs w:val="24"/>
        </w:rPr>
        <w:t>201</w:t>
      </w:r>
      <w:r w:rsidR="00941012">
        <w:rPr>
          <w:rFonts w:ascii="Garamond" w:hAnsi="Garamond"/>
          <w:sz w:val="24"/>
          <w:szCs w:val="24"/>
        </w:rPr>
        <w:t>7</w:t>
      </w:r>
      <w:r w:rsidRPr="00DE7AE9">
        <w:rPr>
          <w:rFonts w:ascii="Garamond" w:hAnsi="Garamond"/>
          <w:sz w:val="24"/>
          <w:szCs w:val="24"/>
        </w:rPr>
        <w:t>)</w:t>
      </w:r>
      <w:r w:rsidR="00941012">
        <w:rPr>
          <w:rFonts w:ascii="Garamond" w:hAnsi="Garamond"/>
          <w:sz w:val="24"/>
          <w:szCs w:val="24"/>
        </w:rPr>
        <w:t>.</w:t>
      </w:r>
    </w:p>
    <w:p w14:paraId="293244E2" w14:textId="77777777" w:rsidR="00C9527E" w:rsidRPr="00C9527E" w:rsidRDefault="00C9527E" w:rsidP="00C9527E">
      <w:pPr>
        <w:spacing w:after="120"/>
        <w:ind w:left="720"/>
        <w:rPr>
          <w:rFonts w:ascii="Garamond" w:hAnsi="Garamond"/>
          <w:sz w:val="24"/>
          <w:szCs w:val="24"/>
        </w:rPr>
      </w:pPr>
    </w:p>
    <w:p w14:paraId="3D8C3D0C" w14:textId="77777777" w:rsidR="00941012" w:rsidRDefault="00941012" w:rsidP="00941012">
      <w:pPr>
        <w:spacing w:after="120"/>
        <w:rPr>
          <w:rFonts w:ascii="Garamond" w:hAnsi="Garamond"/>
          <w:b/>
          <w:bCs/>
          <w:sz w:val="24"/>
          <w:szCs w:val="24"/>
        </w:rPr>
      </w:pPr>
      <w:r>
        <w:rPr>
          <w:rFonts w:ascii="Garamond" w:hAnsi="Garamond"/>
          <w:b/>
          <w:bCs/>
          <w:sz w:val="24"/>
          <w:szCs w:val="24"/>
        </w:rPr>
        <w:t>d</w:t>
      </w:r>
      <w:r w:rsidRPr="008B4422">
        <w:rPr>
          <w:rFonts w:ascii="Garamond" w:hAnsi="Garamond"/>
          <w:b/>
          <w:bCs/>
          <w:sz w:val="24"/>
          <w:szCs w:val="24"/>
        </w:rPr>
        <w:t xml:space="preserve">. </w:t>
      </w:r>
      <w:r>
        <w:rPr>
          <w:rFonts w:ascii="Garamond" w:hAnsi="Garamond"/>
          <w:b/>
          <w:bCs/>
          <w:sz w:val="24"/>
          <w:szCs w:val="24"/>
        </w:rPr>
        <w:t>Service at Academic Conferences</w:t>
      </w:r>
    </w:p>
    <w:p w14:paraId="6BDE4EF4" w14:textId="2581F64E" w:rsidR="00941012" w:rsidRPr="00941012" w:rsidRDefault="00941012" w:rsidP="00941012">
      <w:pPr>
        <w:pStyle w:val="ListParagraph"/>
        <w:numPr>
          <w:ilvl w:val="0"/>
          <w:numId w:val="22"/>
        </w:numPr>
        <w:spacing w:after="120"/>
        <w:rPr>
          <w:rFonts w:ascii="Garamond" w:hAnsi="Garamond"/>
          <w:sz w:val="24"/>
          <w:szCs w:val="24"/>
        </w:rPr>
      </w:pPr>
      <w:r w:rsidRPr="00941012">
        <w:rPr>
          <w:rFonts w:ascii="Garamond" w:hAnsi="Garamond"/>
          <w:sz w:val="24"/>
          <w:szCs w:val="24"/>
        </w:rPr>
        <w:t xml:space="preserve">The McKnight Research and Writing Conference, </w:t>
      </w:r>
      <w:r w:rsidRPr="003613AE">
        <w:rPr>
          <w:rFonts w:ascii="Garamond" w:hAnsi="Garamond"/>
          <w:i/>
          <w:iCs/>
          <w:sz w:val="24"/>
          <w:szCs w:val="24"/>
        </w:rPr>
        <w:t>Panel Chair</w:t>
      </w:r>
      <w:r w:rsidRPr="00941012">
        <w:rPr>
          <w:rFonts w:ascii="Garamond" w:hAnsi="Garamond"/>
          <w:sz w:val="24"/>
          <w:szCs w:val="24"/>
        </w:rPr>
        <w:t>, Tampa, FL (2017)</w:t>
      </w:r>
    </w:p>
    <w:p w14:paraId="285AA333" w14:textId="7057CE0C" w:rsidR="00715CEE" w:rsidRPr="00AC7061" w:rsidRDefault="00941012" w:rsidP="00693496">
      <w:pPr>
        <w:pStyle w:val="ListParagraph"/>
        <w:numPr>
          <w:ilvl w:val="0"/>
          <w:numId w:val="22"/>
        </w:numPr>
        <w:spacing w:after="120"/>
        <w:rPr>
          <w:rFonts w:ascii="Garamond" w:hAnsi="Garamond"/>
          <w:sz w:val="24"/>
          <w:szCs w:val="24"/>
        </w:rPr>
      </w:pPr>
      <w:r w:rsidRPr="00941012">
        <w:rPr>
          <w:rFonts w:ascii="Garamond" w:hAnsi="Garamond"/>
          <w:sz w:val="24"/>
          <w:szCs w:val="24"/>
        </w:rPr>
        <w:t xml:space="preserve">Johns Hopkins University’s Urban Health Institute, </w:t>
      </w:r>
      <w:r w:rsidRPr="003613AE">
        <w:rPr>
          <w:rFonts w:ascii="Garamond" w:hAnsi="Garamond"/>
          <w:i/>
          <w:iCs/>
          <w:sz w:val="24"/>
          <w:szCs w:val="24"/>
        </w:rPr>
        <w:t>Facilitator,</w:t>
      </w:r>
      <w:r w:rsidRPr="00941012">
        <w:rPr>
          <w:rFonts w:ascii="Garamond" w:hAnsi="Garamond"/>
          <w:sz w:val="24"/>
          <w:szCs w:val="24"/>
        </w:rPr>
        <w:t xml:space="preserve"> Baltimore, MD (2016)</w:t>
      </w:r>
    </w:p>
    <w:sectPr w:rsidR="00715CEE" w:rsidRPr="00AC7061">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77245" w14:textId="77777777" w:rsidR="00670AF1" w:rsidRDefault="00670AF1" w:rsidP="00330527">
      <w:pPr>
        <w:spacing w:after="0"/>
      </w:pPr>
      <w:r>
        <w:separator/>
      </w:r>
    </w:p>
  </w:endnote>
  <w:endnote w:type="continuationSeparator" w:id="0">
    <w:p w14:paraId="2590D6A4" w14:textId="77777777" w:rsidR="00670AF1" w:rsidRDefault="00670AF1" w:rsidP="003305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2E491" w14:textId="77777777" w:rsidR="00670AF1" w:rsidRDefault="00670AF1" w:rsidP="00330527">
      <w:pPr>
        <w:spacing w:after="0"/>
      </w:pPr>
      <w:r>
        <w:separator/>
      </w:r>
    </w:p>
  </w:footnote>
  <w:footnote w:type="continuationSeparator" w:id="0">
    <w:p w14:paraId="298DB399" w14:textId="77777777" w:rsidR="00670AF1" w:rsidRDefault="00670AF1" w:rsidP="003305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7743" w14:textId="6D354B0C" w:rsidR="00330527" w:rsidRPr="00330527" w:rsidRDefault="00330527">
    <w:pPr>
      <w:pStyle w:val="Header"/>
      <w:jc w:val="right"/>
      <w:rPr>
        <w:rFonts w:ascii="Garamond" w:hAnsi="Garamond"/>
        <w:sz w:val="20"/>
        <w:szCs w:val="20"/>
      </w:rPr>
    </w:pPr>
    <w:r>
      <w:rPr>
        <w:rFonts w:ascii="Garamond" w:hAnsi="Garamond"/>
        <w:sz w:val="20"/>
        <w:szCs w:val="20"/>
      </w:rPr>
      <w:tab/>
      <w:t xml:space="preserve">   </w:t>
    </w:r>
    <w:r w:rsidRPr="00330527">
      <w:rPr>
        <w:rFonts w:ascii="Garamond" w:hAnsi="Garamond"/>
        <w:sz w:val="20"/>
        <w:szCs w:val="20"/>
      </w:rPr>
      <w:t>Abenaa Acheampong Jones</w:t>
    </w:r>
    <w:r>
      <w:rPr>
        <w:rFonts w:ascii="Garamond" w:hAnsi="Garamond"/>
        <w:sz w:val="20"/>
        <w:szCs w:val="20"/>
      </w:rPr>
      <w:t xml:space="preserve">      </w:t>
    </w:r>
    <w:r w:rsidRPr="00330527">
      <w:rPr>
        <w:rFonts w:ascii="Garamond" w:hAnsi="Garamond"/>
        <w:sz w:val="20"/>
        <w:szCs w:val="20"/>
      </w:rPr>
      <w:t xml:space="preserve"> CV</w:t>
    </w:r>
    <w:r>
      <w:rPr>
        <w:rFonts w:ascii="Garamond" w:hAnsi="Garamond"/>
        <w:sz w:val="20"/>
        <w:szCs w:val="20"/>
      </w:rPr>
      <w:t xml:space="preserve">       </w:t>
    </w:r>
    <w:r w:rsidRPr="00330527">
      <w:rPr>
        <w:rFonts w:ascii="Garamond" w:hAnsi="Garamond"/>
        <w:sz w:val="20"/>
        <w:szCs w:val="20"/>
      </w:rPr>
      <w:t xml:space="preserve"> </w:t>
    </w:r>
    <w:sdt>
      <w:sdtPr>
        <w:rPr>
          <w:rFonts w:ascii="Garamond" w:hAnsi="Garamond"/>
          <w:sz w:val="20"/>
          <w:szCs w:val="20"/>
        </w:rPr>
        <w:id w:val="-1286496553"/>
        <w:docPartObj>
          <w:docPartGallery w:val="Page Numbers (Top of Page)"/>
          <w:docPartUnique/>
        </w:docPartObj>
      </w:sdtPr>
      <w:sdtEndPr>
        <w:rPr>
          <w:noProof/>
        </w:rPr>
      </w:sdtEndPr>
      <w:sdtContent>
        <w:r>
          <w:rPr>
            <w:rFonts w:ascii="Garamond" w:hAnsi="Garamond"/>
            <w:sz w:val="20"/>
            <w:szCs w:val="20"/>
          </w:rPr>
          <w:t xml:space="preserve">         </w:t>
        </w:r>
        <w:r w:rsidRPr="00330527">
          <w:rPr>
            <w:rFonts w:ascii="Garamond" w:hAnsi="Garamond"/>
            <w:sz w:val="20"/>
            <w:szCs w:val="20"/>
          </w:rPr>
          <w:fldChar w:fldCharType="begin"/>
        </w:r>
        <w:r w:rsidRPr="00330527">
          <w:rPr>
            <w:rFonts w:ascii="Garamond" w:hAnsi="Garamond"/>
            <w:sz w:val="20"/>
            <w:szCs w:val="20"/>
          </w:rPr>
          <w:instrText xml:space="preserve"> PAGE   \* MERGEFORMAT </w:instrText>
        </w:r>
        <w:r w:rsidRPr="00330527">
          <w:rPr>
            <w:rFonts w:ascii="Garamond" w:hAnsi="Garamond"/>
            <w:sz w:val="20"/>
            <w:szCs w:val="20"/>
          </w:rPr>
          <w:fldChar w:fldCharType="separate"/>
        </w:r>
        <w:r w:rsidRPr="00330527">
          <w:rPr>
            <w:rFonts w:ascii="Garamond" w:hAnsi="Garamond"/>
            <w:noProof/>
            <w:sz w:val="20"/>
            <w:szCs w:val="20"/>
          </w:rPr>
          <w:t>2</w:t>
        </w:r>
        <w:r w:rsidRPr="00330527">
          <w:rPr>
            <w:rFonts w:ascii="Garamond" w:hAnsi="Garamond"/>
            <w:noProof/>
            <w:sz w:val="20"/>
            <w:szCs w:val="20"/>
          </w:rPr>
          <w:fldChar w:fldCharType="end"/>
        </w:r>
      </w:sdtContent>
    </w:sdt>
  </w:p>
  <w:p w14:paraId="324543CD" w14:textId="0C5BF137" w:rsidR="00330527" w:rsidRDefault="00330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27B"/>
    <w:multiLevelType w:val="hybridMultilevel"/>
    <w:tmpl w:val="D430ED5C"/>
    <w:lvl w:ilvl="0" w:tplc="D896A3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75215"/>
    <w:multiLevelType w:val="hybridMultilevel"/>
    <w:tmpl w:val="3886E53E"/>
    <w:lvl w:ilvl="0" w:tplc="D896A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C4B07"/>
    <w:multiLevelType w:val="hybridMultilevel"/>
    <w:tmpl w:val="901CF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4AFE"/>
    <w:multiLevelType w:val="hybridMultilevel"/>
    <w:tmpl w:val="133AD640"/>
    <w:lvl w:ilvl="0" w:tplc="CDA82DFE">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A555C"/>
    <w:multiLevelType w:val="hybridMultilevel"/>
    <w:tmpl w:val="76C04384"/>
    <w:lvl w:ilvl="0" w:tplc="8F30A4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25FDE"/>
    <w:multiLevelType w:val="hybridMultilevel"/>
    <w:tmpl w:val="32CE7C9C"/>
    <w:lvl w:ilvl="0" w:tplc="D896A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F4D7E"/>
    <w:multiLevelType w:val="hybridMultilevel"/>
    <w:tmpl w:val="26B08B92"/>
    <w:lvl w:ilvl="0" w:tplc="D896A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A6C2E"/>
    <w:multiLevelType w:val="hybridMultilevel"/>
    <w:tmpl w:val="C4766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9121C"/>
    <w:multiLevelType w:val="hybridMultilevel"/>
    <w:tmpl w:val="533A708C"/>
    <w:lvl w:ilvl="0" w:tplc="1A6C2A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A4DF1"/>
    <w:multiLevelType w:val="hybridMultilevel"/>
    <w:tmpl w:val="ABF098A4"/>
    <w:lvl w:ilvl="0" w:tplc="D896A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866EC"/>
    <w:multiLevelType w:val="hybridMultilevel"/>
    <w:tmpl w:val="18C45744"/>
    <w:lvl w:ilvl="0" w:tplc="D896A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13BB0"/>
    <w:multiLevelType w:val="hybridMultilevel"/>
    <w:tmpl w:val="4BEC22B0"/>
    <w:lvl w:ilvl="0" w:tplc="13E8309E">
      <w:start w:val="1"/>
      <w:numFmt w:val="decimal"/>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E4B4A"/>
    <w:multiLevelType w:val="hybridMultilevel"/>
    <w:tmpl w:val="465EEE56"/>
    <w:lvl w:ilvl="0" w:tplc="1A6C2A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C0B9B"/>
    <w:multiLevelType w:val="hybridMultilevel"/>
    <w:tmpl w:val="8E26E68E"/>
    <w:lvl w:ilvl="0" w:tplc="D896A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D71E7"/>
    <w:multiLevelType w:val="hybridMultilevel"/>
    <w:tmpl w:val="DAFA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054FA"/>
    <w:multiLevelType w:val="hybridMultilevel"/>
    <w:tmpl w:val="A32A10C4"/>
    <w:lvl w:ilvl="0" w:tplc="D896A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B785E"/>
    <w:multiLevelType w:val="hybridMultilevel"/>
    <w:tmpl w:val="F20E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24962"/>
    <w:multiLevelType w:val="hybridMultilevel"/>
    <w:tmpl w:val="CB60C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B94FFB"/>
    <w:multiLevelType w:val="hybridMultilevel"/>
    <w:tmpl w:val="1F708666"/>
    <w:lvl w:ilvl="0" w:tplc="D896A3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580AB6"/>
    <w:multiLevelType w:val="hybridMultilevel"/>
    <w:tmpl w:val="33025CFA"/>
    <w:lvl w:ilvl="0" w:tplc="D896A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2236F"/>
    <w:multiLevelType w:val="hybridMultilevel"/>
    <w:tmpl w:val="1F58D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1D28BE"/>
    <w:multiLevelType w:val="hybridMultilevel"/>
    <w:tmpl w:val="5FDE2F22"/>
    <w:lvl w:ilvl="0" w:tplc="A5DEC67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2A0B45"/>
    <w:multiLevelType w:val="hybridMultilevel"/>
    <w:tmpl w:val="E740314C"/>
    <w:lvl w:ilvl="0" w:tplc="D896A3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66548"/>
    <w:multiLevelType w:val="hybridMultilevel"/>
    <w:tmpl w:val="54FE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6"/>
  </w:num>
  <w:num w:numId="4">
    <w:abstractNumId w:val="14"/>
  </w:num>
  <w:num w:numId="5">
    <w:abstractNumId w:val="8"/>
  </w:num>
  <w:num w:numId="6">
    <w:abstractNumId w:val="12"/>
  </w:num>
  <w:num w:numId="7">
    <w:abstractNumId w:val="3"/>
  </w:num>
  <w:num w:numId="8">
    <w:abstractNumId w:val="19"/>
  </w:num>
  <w:num w:numId="9">
    <w:abstractNumId w:val="22"/>
  </w:num>
  <w:num w:numId="10">
    <w:abstractNumId w:val="10"/>
  </w:num>
  <w:num w:numId="11">
    <w:abstractNumId w:val="0"/>
  </w:num>
  <w:num w:numId="12">
    <w:abstractNumId w:val="18"/>
  </w:num>
  <w:num w:numId="13">
    <w:abstractNumId w:val="13"/>
  </w:num>
  <w:num w:numId="14">
    <w:abstractNumId w:val="11"/>
  </w:num>
  <w:num w:numId="15">
    <w:abstractNumId w:val="4"/>
  </w:num>
  <w:num w:numId="16">
    <w:abstractNumId w:val="23"/>
  </w:num>
  <w:num w:numId="17">
    <w:abstractNumId w:val="6"/>
  </w:num>
  <w:num w:numId="18">
    <w:abstractNumId w:val="9"/>
  </w:num>
  <w:num w:numId="19">
    <w:abstractNumId w:val="15"/>
  </w:num>
  <w:num w:numId="20">
    <w:abstractNumId w:val="5"/>
  </w:num>
  <w:num w:numId="21">
    <w:abstractNumId w:val="21"/>
  </w:num>
  <w:num w:numId="22">
    <w:abstractNumId w:val="2"/>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yMDO3MLG0MDIwNzRU0lEKTi0uzszPAykwNa4FANMEUy8tAAAA"/>
  </w:docVars>
  <w:rsids>
    <w:rsidRoot w:val="007117A0"/>
    <w:rsid w:val="00001A52"/>
    <w:rsid w:val="00006060"/>
    <w:rsid w:val="000072F7"/>
    <w:rsid w:val="00014512"/>
    <w:rsid w:val="00022AC2"/>
    <w:rsid w:val="00032AE2"/>
    <w:rsid w:val="00043B6A"/>
    <w:rsid w:val="00046786"/>
    <w:rsid w:val="000525D8"/>
    <w:rsid w:val="000534C3"/>
    <w:rsid w:val="00056BA9"/>
    <w:rsid w:val="00062789"/>
    <w:rsid w:val="00064872"/>
    <w:rsid w:val="000733A6"/>
    <w:rsid w:val="0008226A"/>
    <w:rsid w:val="00084487"/>
    <w:rsid w:val="00093362"/>
    <w:rsid w:val="000A68C6"/>
    <w:rsid w:val="000B0C48"/>
    <w:rsid w:val="000B6E48"/>
    <w:rsid w:val="000B7E45"/>
    <w:rsid w:val="000C3CD7"/>
    <w:rsid w:val="000C68FD"/>
    <w:rsid w:val="000D352A"/>
    <w:rsid w:val="000D57B5"/>
    <w:rsid w:val="000D6F9C"/>
    <w:rsid w:val="000E22F0"/>
    <w:rsid w:val="000E3074"/>
    <w:rsid w:val="001007D0"/>
    <w:rsid w:val="00102E61"/>
    <w:rsid w:val="00105757"/>
    <w:rsid w:val="001061D6"/>
    <w:rsid w:val="00111AE4"/>
    <w:rsid w:val="00113FAC"/>
    <w:rsid w:val="00115587"/>
    <w:rsid w:val="00131A2D"/>
    <w:rsid w:val="00133C69"/>
    <w:rsid w:val="001354A7"/>
    <w:rsid w:val="00142C2C"/>
    <w:rsid w:val="00144314"/>
    <w:rsid w:val="001472B7"/>
    <w:rsid w:val="001569F7"/>
    <w:rsid w:val="00157D40"/>
    <w:rsid w:val="00166E8A"/>
    <w:rsid w:val="00166FF7"/>
    <w:rsid w:val="00174D87"/>
    <w:rsid w:val="00175074"/>
    <w:rsid w:val="00181367"/>
    <w:rsid w:val="00184559"/>
    <w:rsid w:val="00187D57"/>
    <w:rsid w:val="001A2926"/>
    <w:rsid w:val="001A3FBD"/>
    <w:rsid w:val="001A6D19"/>
    <w:rsid w:val="001A6EC7"/>
    <w:rsid w:val="001A71B4"/>
    <w:rsid w:val="001B3A68"/>
    <w:rsid w:val="001C3B31"/>
    <w:rsid w:val="001C475F"/>
    <w:rsid w:val="001C4DC7"/>
    <w:rsid w:val="001D1AF3"/>
    <w:rsid w:val="001D40B0"/>
    <w:rsid w:val="001E0DF2"/>
    <w:rsid w:val="001E3937"/>
    <w:rsid w:val="001F1B10"/>
    <w:rsid w:val="001F772B"/>
    <w:rsid w:val="0020016D"/>
    <w:rsid w:val="00201A18"/>
    <w:rsid w:val="00207492"/>
    <w:rsid w:val="00214B1A"/>
    <w:rsid w:val="002161B7"/>
    <w:rsid w:val="00226515"/>
    <w:rsid w:val="00232DA2"/>
    <w:rsid w:val="002340DF"/>
    <w:rsid w:val="00240025"/>
    <w:rsid w:val="002677E8"/>
    <w:rsid w:val="00270C0E"/>
    <w:rsid w:val="00280370"/>
    <w:rsid w:val="00280566"/>
    <w:rsid w:val="00280DEE"/>
    <w:rsid w:val="00291320"/>
    <w:rsid w:val="00296201"/>
    <w:rsid w:val="002A31D2"/>
    <w:rsid w:val="002A402F"/>
    <w:rsid w:val="002A4ACC"/>
    <w:rsid w:val="002B3A9F"/>
    <w:rsid w:val="002D4043"/>
    <w:rsid w:val="002D4B3B"/>
    <w:rsid w:val="002D742D"/>
    <w:rsid w:val="002F001F"/>
    <w:rsid w:val="003014A2"/>
    <w:rsid w:val="00304731"/>
    <w:rsid w:val="00311BEF"/>
    <w:rsid w:val="00313994"/>
    <w:rsid w:val="003237A4"/>
    <w:rsid w:val="0032589E"/>
    <w:rsid w:val="00330527"/>
    <w:rsid w:val="00334730"/>
    <w:rsid w:val="00340EB1"/>
    <w:rsid w:val="003453A6"/>
    <w:rsid w:val="0034547F"/>
    <w:rsid w:val="00347C13"/>
    <w:rsid w:val="003613AE"/>
    <w:rsid w:val="003621F4"/>
    <w:rsid w:val="00375EA5"/>
    <w:rsid w:val="003771F7"/>
    <w:rsid w:val="003777AD"/>
    <w:rsid w:val="0038507A"/>
    <w:rsid w:val="00396F25"/>
    <w:rsid w:val="00397068"/>
    <w:rsid w:val="00397CB3"/>
    <w:rsid w:val="003A6726"/>
    <w:rsid w:val="003C2FDB"/>
    <w:rsid w:val="003C7991"/>
    <w:rsid w:val="003D0E28"/>
    <w:rsid w:val="003D251E"/>
    <w:rsid w:val="003D2553"/>
    <w:rsid w:val="003E2BC5"/>
    <w:rsid w:val="003F0C34"/>
    <w:rsid w:val="00410092"/>
    <w:rsid w:val="00414B98"/>
    <w:rsid w:val="00414F28"/>
    <w:rsid w:val="00433951"/>
    <w:rsid w:val="00452F65"/>
    <w:rsid w:val="00454B74"/>
    <w:rsid w:val="00455E27"/>
    <w:rsid w:val="00457BF7"/>
    <w:rsid w:val="00465BE6"/>
    <w:rsid w:val="00474CF5"/>
    <w:rsid w:val="00480977"/>
    <w:rsid w:val="00491D33"/>
    <w:rsid w:val="00495F96"/>
    <w:rsid w:val="00497D97"/>
    <w:rsid w:val="004A1B2A"/>
    <w:rsid w:val="004A73D5"/>
    <w:rsid w:val="004B2CB1"/>
    <w:rsid w:val="004B30CC"/>
    <w:rsid w:val="004B39D8"/>
    <w:rsid w:val="004C2572"/>
    <w:rsid w:val="004C28D8"/>
    <w:rsid w:val="004C4984"/>
    <w:rsid w:val="004D552A"/>
    <w:rsid w:val="004D64B0"/>
    <w:rsid w:val="004D738D"/>
    <w:rsid w:val="004D7DF4"/>
    <w:rsid w:val="004E06C9"/>
    <w:rsid w:val="004E2974"/>
    <w:rsid w:val="004E50DB"/>
    <w:rsid w:val="004E52AB"/>
    <w:rsid w:val="004E6B41"/>
    <w:rsid w:val="004F2B2C"/>
    <w:rsid w:val="004F7097"/>
    <w:rsid w:val="004F7265"/>
    <w:rsid w:val="004F762A"/>
    <w:rsid w:val="005221E9"/>
    <w:rsid w:val="005260FC"/>
    <w:rsid w:val="005267A8"/>
    <w:rsid w:val="00532CE5"/>
    <w:rsid w:val="005354D1"/>
    <w:rsid w:val="00541283"/>
    <w:rsid w:val="005421F2"/>
    <w:rsid w:val="0054579B"/>
    <w:rsid w:val="00562EC7"/>
    <w:rsid w:val="00565A82"/>
    <w:rsid w:val="005845CE"/>
    <w:rsid w:val="00591D16"/>
    <w:rsid w:val="005A6319"/>
    <w:rsid w:val="005C390F"/>
    <w:rsid w:val="005C617F"/>
    <w:rsid w:val="005D3819"/>
    <w:rsid w:val="005E67C0"/>
    <w:rsid w:val="005E6902"/>
    <w:rsid w:val="00601557"/>
    <w:rsid w:val="006400AB"/>
    <w:rsid w:val="006432FF"/>
    <w:rsid w:val="0064774A"/>
    <w:rsid w:val="00650895"/>
    <w:rsid w:val="00657B69"/>
    <w:rsid w:val="00662F57"/>
    <w:rsid w:val="0067013E"/>
    <w:rsid w:val="00670AF1"/>
    <w:rsid w:val="006724C1"/>
    <w:rsid w:val="00675D09"/>
    <w:rsid w:val="006762BC"/>
    <w:rsid w:val="00683AFF"/>
    <w:rsid w:val="00683F35"/>
    <w:rsid w:val="00693496"/>
    <w:rsid w:val="006962A7"/>
    <w:rsid w:val="006A0B90"/>
    <w:rsid w:val="006A1E92"/>
    <w:rsid w:val="006A423E"/>
    <w:rsid w:val="006B0051"/>
    <w:rsid w:val="006B3532"/>
    <w:rsid w:val="006B6892"/>
    <w:rsid w:val="006C4AE7"/>
    <w:rsid w:val="006C5B1F"/>
    <w:rsid w:val="006C6A3A"/>
    <w:rsid w:val="006D1575"/>
    <w:rsid w:val="006D1D87"/>
    <w:rsid w:val="006D3789"/>
    <w:rsid w:val="006D5D8C"/>
    <w:rsid w:val="006E484B"/>
    <w:rsid w:val="006F08D4"/>
    <w:rsid w:val="006F6707"/>
    <w:rsid w:val="00702999"/>
    <w:rsid w:val="00706756"/>
    <w:rsid w:val="007117A0"/>
    <w:rsid w:val="00715CEE"/>
    <w:rsid w:val="0072263D"/>
    <w:rsid w:val="00733DC3"/>
    <w:rsid w:val="007403C6"/>
    <w:rsid w:val="00743597"/>
    <w:rsid w:val="00747671"/>
    <w:rsid w:val="00757EB4"/>
    <w:rsid w:val="00775398"/>
    <w:rsid w:val="00775E5E"/>
    <w:rsid w:val="007762AF"/>
    <w:rsid w:val="00781491"/>
    <w:rsid w:val="007846C4"/>
    <w:rsid w:val="00791EB4"/>
    <w:rsid w:val="007A4CEE"/>
    <w:rsid w:val="007A6D32"/>
    <w:rsid w:val="007D7303"/>
    <w:rsid w:val="007E36C4"/>
    <w:rsid w:val="008061BA"/>
    <w:rsid w:val="008162D5"/>
    <w:rsid w:val="008177E9"/>
    <w:rsid w:val="00822CFD"/>
    <w:rsid w:val="00823E18"/>
    <w:rsid w:val="00827036"/>
    <w:rsid w:val="008479AB"/>
    <w:rsid w:val="008570DB"/>
    <w:rsid w:val="00883D57"/>
    <w:rsid w:val="008A6500"/>
    <w:rsid w:val="008B0168"/>
    <w:rsid w:val="008B2615"/>
    <w:rsid w:val="008B4422"/>
    <w:rsid w:val="008C238E"/>
    <w:rsid w:val="008C30AC"/>
    <w:rsid w:val="008D315C"/>
    <w:rsid w:val="008D62FB"/>
    <w:rsid w:val="008D6542"/>
    <w:rsid w:val="008D779A"/>
    <w:rsid w:val="008D794C"/>
    <w:rsid w:val="008E6136"/>
    <w:rsid w:val="008F2E4C"/>
    <w:rsid w:val="008F3A6A"/>
    <w:rsid w:val="00900765"/>
    <w:rsid w:val="0090410A"/>
    <w:rsid w:val="0090738A"/>
    <w:rsid w:val="00912A0A"/>
    <w:rsid w:val="009141EC"/>
    <w:rsid w:val="00926E84"/>
    <w:rsid w:val="009302FB"/>
    <w:rsid w:val="00930E37"/>
    <w:rsid w:val="0093308E"/>
    <w:rsid w:val="009369AA"/>
    <w:rsid w:val="00941012"/>
    <w:rsid w:val="00942E29"/>
    <w:rsid w:val="00942F7B"/>
    <w:rsid w:val="009508AD"/>
    <w:rsid w:val="00952FCF"/>
    <w:rsid w:val="00953864"/>
    <w:rsid w:val="009717BA"/>
    <w:rsid w:val="009745EF"/>
    <w:rsid w:val="00982649"/>
    <w:rsid w:val="00990DC4"/>
    <w:rsid w:val="00992E3C"/>
    <w:rsid w:val="00995A83"/>
    <w:rsid w:val="009A544A"/>
    <w:rsid w:val="009A544F"/>
    <w:rsid w:val="009B58A7"/>
    <w:rsid w:val="009B5FFD"/>
    <w:rsid w:val="009D7D69"/>
    <w:rsid w:val="009E3C70"/>
    <w:rsid w:val="009E572A"/>
    <w:rsid w:val="009F54F7"/>
    <w:rsid w:val="00A035F5"/>
    <w:rsid w:val="00A04851"/>
    <w:rsid w:val="00A1769C"/>
    <w:rsid w:val="00A2024B"/>
    <w:rsid w:val="00A24C05"/>
    <w:rsid w:val="00A35546"/>
    <w:rsid w:val="00A41676"/>
    <w:rsid w:val="00A4292C"/>
    <w:rsid w:val="00A440CB"/>
    <w:rsid w:val="00A5207D"/>
    <w:rsid w:val="00A56A12"/>
    <w:rsid w:val="00A70BC4"/>
    <w:rsid w:val="00A72686"/>
    <w:rsid w:val="00A737BC"/>
    <w:rsid w:val="00A7662B"/>
    <w:rsid w:val="00A824FA"/>
    <w:rsid w:val="00A90394"/>
    <w:rsid w:val="00A91716"/>
    <w:rsid w:val="00A926EC"/>
    <w:rsid w:val="00A9531E"/>
    <w:rsid w:val="00AA22C3"/>
    <w:rsid w:val="00AA2A06"/>
    <w:rsid w:val="00AB1700"/>
    <w:rsid w:val="00AC638D"/>
    <w:rsid w:val="00AC7061"/>
    <w:rsid w:val="00AD5E3A"/>
    <w:rsid w:val="00AD6870"/>
    <w:rsid w:val="00AE29EB"/>
    <w:rsid w:val="00AE585A"/>
    <w:rsid w:val="00AE7484"/>
    <w:rsid w:val="00AF0DBD"/>
    <w:rsid w:val="00AF639B"/>
    <w:rsid w:val="00B04D18"/>
    <w:rsid w:val="00B052DE"/>
    <w:rsid w:val="00B130AD"/>
    <w:rsid w:val="00B174BF"/>
    <w:rsid w:val="00B234AF"/>
    <w:rsid w:val="00B31634"/>
    <w:rsid w:val="00B40CC6"/>
    <w:rsid w:val="00B540AD"/>
    <w:rsid w:val="00B573ED"/>
    <w:rsid w:val="00B62290"/>
    <w:rsid w:val="00B73E56"/>
    <w:rsid w:val="00B8058F"/>
    <w:rsid w:val="00B84D78"/>
    <w:rsid w:val="00B8539E"/>
    <w:rsid w:val="00B9163F"/>
    <w:rsid w:val="00B91F99"/>
    <w:rsid w:val="00B92878"/>
    <w:rsid w:val="00BA11EF"/>
    <w:rsid w:val="00BA1786"/>
    <w:rsid w:val="00BB1EED"/>
    <w:rsid w:val="00BB7E22"/>
    <w:rsid w:val="00BD5139"/>
    <w:rsid w:val="00BD6790"/>
    <w:rsid w:val="00BE1A06"/>
    <w:rsid w:val="00BE2728"/>
    <w:rsid w:val="00BE793E"/>
    <w:rsid w:val="00BF04E6"/>
    <w:rsid w:val="00BF0D21"/>
    <w:rsid w:val="00C013AA"/>
    <w:rsid w:val="00C0674B"/>
    <w:rsid w:val="00C12CFC"/>
    <w:rsid w:val="00C23944"/>
    <w:rsid w:val="00C34996"/>
    <w:rsid w:val="00C3536D"/>
    <w:rsid w:val="00C35765"/>
    <w:rsid w:val="00C40A79"/>
    <w:rsid w:val="00C45ADE"/>
    <w:rsid w:val="00C463FE"/>
    <w:rsid w:val="00C55B5D"/>
    <w:rsid w:val="00C57725"/>
    <w:rsid w:val="00C64B98"/>
    <w:rsid w:val="00C65814"/>
    <w:rsid w:val="00C71CC2"/>
    <w:rsid w:val="00C825E7"/>
    <w:rsid w:val="00C833EA"/>
    <w:rsid w:val="00C9527E"/>
    <w:rsid w:val="00CA0AF2"/>
    <w:rsid w:val="00CA12B6"/>
    <w:rsid w:val="00CA3C6C"/>
    <w:rsid w:val="00CA45F5"/>
    <w:rsid w:val="00CB329B"/>
    <w:rsid w:val="00CB3A26"/>
    <w:rsid w:val="00CB441F"/>
    <w:rsid w:val="00CB68AC"/>
    <w:rsid w:val="00CC0840"/>
    <w:rsid w:val="00CC112D"/>
    <w:rsid w:val="00CD05EB"/>
    <w:rsid w:val="00CD08D0"/>
    <w:rsid w:val="00CD140B"/>
    <w:rsid w:val="00CD1DFF"/>
    <w:rsid w:val="00CD4300"/>
    <w:rsid w:val="00CF077F"/>
    <w:rsid w:val="00CF729F"/>
    <w:rsid w:val="00D03A5D"/>
    <w:rsid w:val="00D03DEE"/>
    <w:rsid w:val="00D043F0"/>
    <w:rsid w:val="00D06A26"/>
    <w:rsid w:val="00D10C78"/>
    <w:rsid w:val="00D15221"/>
    <w:rsid w:val="00D2343C"/>
    <w:rsid w:val="00D234FD"/>
    <w:rsid w:val="00D2549C"/>
    <w:rsid w:val="00D3174F"/>
    <w:rsid w:val="00D32E0C"/>
    <w:rsid w:val="00D33544"/>
    <w:rsid w:val="00D408D8"/>
    <w:rsid w:val="00D42176"/>
    <w:rsid w:val="00D44D58"/>
    <w:rsid w:val="00D476E3"/>
    <w:rsid w:val="00D51DE1"/>
    <w:rsid w:val="00D56957"/>
    <w:rsid w:val="00D85147"/>
    <w:rsid w:val="00DA495C"/>
    <w:rsid w:val="00DA738B"/>
    <w:rsid w:val="00DB04AB"/>
    <w:rsid w:val="00DB7774"/>
    <w:rsid w:val="00DC282D"/>
    <w:rsid w:val="00DE2129"/>
    <w:rsid w:val="00DE4071"/>
    <w:rsid w:val="00DE5C62"/>
    <w:rsid w:val="00DE7AE9"/>
    <w:rsid w:val="00DF22D4"/>
    <w:rsid w:val="00DF2369"/>
    <w:rsid w:val="00E07101"/>
    <w:rsid w:val="00E138CE"/>
    <w:rsid w:val="00E1799F"/>
    <w:rsid w:val="00E3535C"/>
    <w:rsid w:val="00E404CE"/>
    <w:rsid w:val="00E44867"/>
    <w:rsid w:val="00E528CD"/>
    <w:rsid w:val="00E56688"/>
    <w:rsid w:val="00E60CD3"/>
    <w:rsid w:val="00E62E9F"/>
    <w:rsid w:val="00E679D9"/>
    <w:rsid w:val="00E70BC4"/>
    <w:rsid w:val="00E85608"/>
    <w:rsid w:val="00EB3278"/>
    <w:rsid w:val="00EC5D92"/>
    <w:rsid w:val="00EC6C32"/>
    <w:rsid w:val="00ED0253"/>
    <w:rsid w:val="00ED6A6C"/>
    <w:rsid w:val="00EE1164"/>
    <w:rsid w:val="00EE20AF"/>
    <w:rsid w:val="00EE4960"/>
    <w:rsid w:val="00EE5C22"/>
    <w:rsid w:val="00EF6DC6"/>
    <w:rsid w:val="00F000E9"/>
    <w:rsid w:val="00F002F7"/>
    <w:rsid w:val="00F01C92"/>
    <w:rsid w:val="00F37847"/>
    <w:rsid w:val="00F466FA"/>
    <w:rsid w:val="00F8137E"/>
    <w:rsid w:val="00F82435"/>
    <w:rsid w:val="00F8637D"/>
    <w:rsid w:val="00FA4148"/>
    <w:rsid w:val="00FA7915"/>
    <w:rsid w:val="00FB384A"/>
    <w:rsid w:val="00FB4C05"/>
    <w:rsid w:val="00FC28A6"/>
    <w:rsid w:val="00FC4DC4"/>
    <w:rsid w:val="00FD0125"/>
    <w:rsid w:val="00FD3D0A"/>
    <w:rsid w:val="00FD5900"/>
    <w:rsid w:val="00FE46CC"/>
    <w:rsid w:val="00FF10E2"/>
    <w:rsid w:val="00FF1880"/>
    <w:rsid w:val="00FF3209"/>
    <w:rsid w:val="00FF34C3"/>
    <w:rsid w:val="00FF3DE2"/>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0351"/>
  <w15:chartTrackingRefBased/>
  <w15:docId w15:val="{F31C961D-D633-44A5-BE52-E5043567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F96"/>
    <w:rPr>
      <w:color w:val="0563C1" w:themeColor="hyperlink"/>
      <w:u w:val="single"/>
    </w:rPr>
  </w:style>
  <w:style w:type="character" w:styleId="UnresolvedMention">
    <w:name w:val="Unresolved Mention"/>
    <w:basedOn w:val="DefaultParagraphFont"/>
    <w:uiPriority w:val="99"/>
    <w:semiHidden/>
    <w:unhideWhenUsed/>
    <w:rsid w:val="00495F96"/>
    <w:rPr>
      <w:color w:val="605E5C"/>
      <w:shd w:val="clear" w:color="auto" w:fill="E1DFDD"/>
    </w:rPr>
  </w:style>
  <w:style w:type="table" w:styleId="TableGrid">
    <w:name w:val="Table Grid"/>
    <w:basedOn w:val="TableNormal"/>
    <w:uiPriority w:val="39"/>
    <w:rsid w:val="00E70B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38D"/>
    <w:pPr>
      <w:ind w:left="720"/>
      <w:contextualSpacing/>
    </w:pPr>
  </w:style>
  <w:style w:type="paragraph" w:styleId="Header">
    <w:name w:val="header"/>
    <w:basedOn w:val="Normal"/>
    <w:link w:val="HeaderChar"/>
    <w:uiPriority w:val="99"/>
    <w:unhideWhenUsed/>
    <w:rsid w:val="00330527"/>
    <w:pPr>
      <w:tabs>
        <w:tab w:val="center" w:pos="4680"/>
        <w:tab w:val="right" w:pos="9360"/>
      </w:tabs>
      <w:spacing w:after="0"/>
    </w:pPr>
  </w:style>
  <w:style w:type="character" w:customStyle="1" w:styleId="HeaderChar">
    <w:name w:val="Header Char"/>
    <w:basedOn w:val="DefaultParagraphFont"/>
    <w:link w:val="Header"/>
    <w:uiPriority w:val="99"/>
    <w:rsid w:val="00330527"/>
  </w:style>
  <w:style w:type="paragraph" w:styleId="Footer">
    <w:name w:val="footer"/>
    <w:basedOn w:val="Normal"/>
    <w:link w:val="FooterChar"/>
    <w:uiPriority w:val="99"/>
    <w:unhideWhenUsed/>
    <w:rsid w:val="00330527"/>
    <w:pPr>
      <w:tabs>
        <w:tab w:val="center" w:pos="4680"/>
        <w:tab w:val="right" w:pos="9360"/>
      </w:tabs>
      <w:spacing w:after="0"/>
    </w:pPr>
  </w:style>
  <w:style w:type="character" w:customStyle="1" w:styleId="FooterChar">
    <w:name w:val="Footer Char"/>
    <w:basedOn w:val="DefaultParagraphFont"/>
    <w:link w:val="Footer"/>
    <w:uiPriority w:val="99"/>
    <w:rsid w:val="00330527"/>
  </w:style>
  <w:style w:type="character" w:styleId="PlaceholderText">
    <w:name w:val="Placeholder Text"/>
    <w:basedOn w:val="DefaultParagraphFont"/>
    <w:uiPriority w:val="99"/>
    <w:semiHidden/>
    <w:rsid w:val="00330527"/>
    <w:rPr>
      <w:color w:val="808080"/>
    </w:rPr>
  </w:style>
  <w:style w:type="character" w:styleId="FollowedHyperlink">
    <w:name w:val="FollowedHyperlink"/>
    <w:basedOn w:val="DefaultParagraphFont"/>
    <w:uiPriority w:val="99"/>
    <w:semiHidden/>
    <w:unhideWhenUsed/>
    <w:rsid w:val="006A423E"/>
    <w:rPr>
      <w:color w:val="954F72" w:themeColor="followedHyperlink"/>
      <w:u w:val="single"/>
    </w:rPr>
  </w:style>
  <w:style w:type="character" w:customStyle="1" w:styleId="pubstatus">
    <w:name w:val="pubstatus"/>
    <w:basedOn w:val="DefaultParagraphFont"/>
    <w:rsid w:val="00982649"/>
  </w:style>
  <w:style w:type="character" w:customStyle="1" w:styleId="pmid">
    <w:name w:val="pmid"/>
    <w:basedOn w:val="DefaultParagraphFont"/>
    <w:rsid w:val="00982649"/>
  </w:style>
  <w:style w:type="paragraph" w:styleId="Subtitle">
    <w:name w:val="Subtitle"/>
    <w:basedOn w:val="Normal"/>
    <w:next w:val="Normal"/>
    <w:link w:val="SubtitleChar"/>
    <w:uiPriority w:val="11"/>
    <w:qFormat/>
    <w:rsid w:val="005E67C0"/>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E67C0"/>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04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d.psu.edu/contact/abenaa-jones" TargetMode="External"/><Relationship Id="rId13" Type="http://schemas.openxmlformats.org/officeDocument/2006/relationships/hyperlink" Target="https://doi.org/10.26828/cannabis/2022.02.001" TargetMode="External"/><Relationship Id="rId18" Type="http://schemas.openxmlformats.org/officeDocument/2006/relationships/hyperlink" Target="https://doi.org/10.1186/s12889-020-09474-y" TargetMode="External"/><Relationship Id="rId26" Type="http://schemas.openxmlformats.org/officeDocument/2006/relationships/hyperlink" Target="https://doi.org/10.1080/14659891.2018.1436604" TargetMode="External"/><Relationship Id="rId39" Type="http://schemas.openxmlformats.org/officeDocument/2006/relationships/hyperlink" Target="doi:10.2105/AJPH.2013.301839" TargetMode="External"/><Relationship Id="rId3" Type="http://schemas.openxmlformats.org/officeDocument/2006/relationships/settings" Target="settings.xml"/><Relationship Id="rId21" Type="http://schemas.openxmlformats.org/officeDocument/2006/relationships/hyperlink" Target="https://doi.org/10.1016/j.jadohealth.2019.03.026" TargetMode="External"/><Relationship Id="rId34" Type="http://schemas.openxmlformats.org/officeDocument/2006/relationships/hyperlink" Target="https://doi.org/10.1016/j.drugalcdep.2016.08.567" TargetMode="External"/><Relationship Id="rId42" Type="http://schemas.openxmlformats.org/officeDocument/2006/relationships/theme" Target="theme/theme1.xml"/><Relationship Id="rId7" Type="http://schemas.openxmlformats.org/officeDocument/2006/relationships/hyperlink" Target="mailto:avj5462@psu.edu" TargetMode="External"/><Relationship Id="rId12" Type="http://schemas.openxmlformats.org/officeDocument/2006/relationships/hyperlink" Target="https://psycnet.apa.org/doi/10.1037/adb0000834" TargetMode="External"/><Relationship Id="rId17" Type="http://schemas.openxmlformats.org/officeDocument/2006/relationships/hyperlink" Target="https://doi:10.1080/08897077.2021.1900986" TargetMode="External"/><Relationship Id="rId25" Type="http://schemas.openxmlformats.org/officeDocument/2006/relationships/hyperlink" Target="https://doi.org/10.1016/j.jnma.2018.10.007" TargetMode="External"/><Relationship Id="rId33" Type="http://schemas.openxmlformats.org/officeDocument/2006/relationships/hyperlink" Target="https://doi.org/10.1007/s10508-014-0346-7" TargetMode="External"/><Relationship Id="rId38" Type="http://schemas.openxmlformats.org/officeDocument/2006/relationships/hyperlink" Target="https://doi.org/10.1016/j.drugalcdep.2015.07.925" TargetMode="External"/><Relationship Id="rId2" Type="http://schemas.openxmlformats.org/officeDocument/2006/relationships/styles" Target="styles.xml"/><Relationship Id="rId16" Type="http://schemas.openxmlformats.org/officeDocument/2006/relationships/hyperlink" Target="https://doi.org/10.1016/j.jsat.2021.108412" TargetMode="External"/><Relationship Id="rId20" Type="http://schemas.openxmlformats.org/officeDocument/2006/relationships/hyperlink" Target="https://doi.org/10.1016/j.drugalcdep.2019.107664" TargetMode="External"/><Relationship Id="rId29" Type="http://schemas.openxmlformats.org/officeDocument/2006/relationships/hyperlink" Target="https://doi.org/10.1007/s12103-017-9419-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aily.com/releases/2019/11/191114124050.htm" TargetMode="External"/><Relationship Id="rId24" Type="http://schemas.openxmlformats.org/officeDocument/2006/relationships/hyperlink" Target="https://doi.org/10.1177/0022042618795141" TargetMode="External"/><Relationship Id="rId32" Type="http://schemas.openxmlformats.org/officeDocument/2006/relationships/hyperlink" Target="https://doi.org/10.1007/s10943-015-0168-5" TargetMode="External"/><Relationship Id="rId37" Type="http://schemas.openxmlformats.org/officeDocument/2006/relationships/hyperlink" Target="https://doi.org/10.1016/j.drugalcdep.2015.07.621"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26828/cannabis/2021.01.004" TargetMode="External"/><Relationship Id="rId23" Type="http://schemas.openxmlformats.org/officeDocument/2006/relationships/hyperlink" Target="https://doi.org/10.1007/s11121-019-00991-w" TargetMode="External"/><Relationship Id="rId28" Type="http://schemas.openxmlformats.org/officeDocument/2006/relationships/hyperlink" Target="https://doi.org/10.1080/08897077.2017.1389801" TargetMode="External"/><Relationship Id="rId36" Type="http://schemas.openxmlformats.org/officeDocument/2006/relationships/hyperlink" Target="https://doi.org/10.1016/j.drugalcdep.2014.09.712" TargetMode="External"/><Relationship Id="rId10" Type="http://schemas.openxmlformats.org/officeDocument/2006/relationships/hyperlink" Target="https://www.jhsph.edu/news/news-releases/2019/study-reveals-urban-hotspots-of-high-schoolers-opioid-use.html?fbclid=IwAR2dPUkMHR4KDsAbOnhJRgkQ191lUlLZg1bl04jSTU8uscmiMkyo373eioY" TargetMode="External"/><Relationship Id="rId19" Type="http://schemas.openxmlformats.org/officeDocument/2006/relationships/hyperlink" Target="https://doi.org/10.1371/journal.pone.0224686" TargetMode="External"/><Relationship Id="rId31" Type="http://schemas.openxmlformats.org/officeDocument/2006/relationships/hyperlink" Target="https://doi.org/10.3109/14659891.2016.1144805" TargetMode="External"/><Relationship Id="rId4" Type="http://schemas.openxmlformats.org/officeDocument/2006/relationships/webSettings" Target="webSettings.xml"/><Relationship Id="rId9" Type="http://schemas.openxmlformats.org/officeDocument/2006/relationships/hyperlink" Target="https://news.psu.edu/story/636861/2020/10/27/research/new-study-will-examine-women-opioid-use-disorder-criminal-justice" TargetMode="External"/><Relationship Id="rId14" Type="http://schemas.openxmlformats.org/officeDocument/2006/relationships/hyperlink" Target="https://doi.org/10.1007/s10461-021-03275-z" TargetMode="External"/><Relationship Id="rId22" Type="http://schemas.openxmlformats.org/officeDocument/2006/relationships/hyperlink" Target="https://doi.org/10.1080/02791072.2018.1562132" TargetMode="External"/><Relationship Id="rId27" Type="http://schemas.openxmlformats.org/officeDocument/2006/relationships/hyperlink" Target="https://doi.org/10.1177%2F0022042618757208" TargetMode="External"/><Relationship Id="rId30" Type="http://schemas.openxmlformats.org/officeDocument/2006/relationships/hyperlink" Target="https://doi.org/10.1007/s10461-017-1736-3" TargetMode="External"/><Relationship Id="rId35" Type="http://schemas.openxmlformats.org/officeDocument/2006/relationships/hyperlink" Target="https://doi.org/10.1016/j.drugalcdep.2014.09.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14</Pages>
  <Words>5359</Words>
  <Characters>30549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Abenaa</dc:creator>
  <cp:keywords/>
  <dc:description/>
  <cp:lastModifiedBy>JONES, ABENAA</cp:lastModifiedBy>
  <cp:revision>19</cp:revision>
  <cp:lastPrinted>2022-05-10T01:51:00Z</cp:lastPrinted>
  <dcterms:created xsi:type="dcterms:W3CDTF">2022-04-01T15:10:00Z</dcterms:created>
  <dcterms:modified xsi:type="dcterms:W3CDTF">2022-05-10T01:59:00Z</dcterms:modified>
</cp:coreProperties>
</file>